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0E" w:rsidRDefault="00F31703" w:rsidP="0080736F">
      <w:pPr>
        <w:pStyle w:val="ab"/>
        <w:rPr>
          <w:b/>
          <w:sz w:val="24"/>
          <w:szCs w:val="24"/>
        </w:rPr>
      </w:pPr>
      <w:r w:rsidRPr="00F50420">
        <w:rPr>
          <w:b/>
          <w:sz w:val="24"/>
          <w:szCs w:val="24"/>
        </w:rPr>
        <w:t>ДОГОВОР№</w:t>
      </w:r>
      <w:r w:rsidR="00A73C85" w:rsidRPr="00F50420">
        <w:rPr>
          <w:b/>
          <w:sz w:val="24"/>
          <w:szCs w:val="24"/>
        </w:rPr>
        <w:t>____</w:t>
      </w:r>
      <w:r w:rsidR="003267CA" w:rsidRPr="00F50420">
        <w:rPr>
          <w:b/>
          <w:sz w:val="24"/>
          <w:szCs w:val="24"/>
        </w:rPr>
        <w:t>____</w:t>
      </w:r>
    </w:p>
    <w:p w:rsidR="00393B95" w:rsidRPr="00393B95" w:rsidRDefault="00393B95" w:rsidP="00393B95">
      <w:pPr>
        <w:pStyle w:val="ac"/>
      </w:pPr>
    </w:p>
    <w:p w:rsidR="00AC3F9A" w:rsidRPr="004E2D05" w:rsidRDefault="00AC3F9A" w:rsidP="00587CCA">
      <w:pPr>
        <w:jc w:val="both"/>
      </w:pPr>
      <w:r w:rsidRPr="004E2D05">
        <w:t xml:space="preserve">г. </w:t>
      </w:r>
      <w:r w:rsidR="00606A06" w:rsidRPr="004E2D05">
        <w:t>Оренбург</w:t>
      </w:r>
      <w:r w:rsidR="004E2D05" w:rsidRPr="004E2D05">
        <w:tab/>
      </w:r>
      <w:r w:rsidR="004E2D05" w:rsidRPr="004E2D05">
        <w:tab/>
      </w:r>
      <w:r w:rsidR="004E2D05" w:rsidRPr="004E2D05">
        <w:tab/>
      </w:r>
      <w:r w:rsidR="004E2D05" w:rsidRPr="004E2D05">
        <w:tab/>
      </w:r>
      <w:r w:rsidR="004E2D05" w:rsidRPr="004E2D05">
        <w:tab/>
      </w:r>
      <w:r w:rsidR="004E2D05" w:rsidRPr="004E2D05">
        <w:tab/>
      </w:r>
      <w:r w:rsidR="004E2D05" w:rsidRPr="004E2D05">
        <w:tab/>
      </w:r>
      <w:r w:rsidR="004E2D05" w:rsidRPr="004E2D05">
        <w:tab/>
      </w:r>
      <w:r w:rsidRPr="004E2D05">
        <w:t>«</w:t>
      </w:r>
      <w:r w:rsidR="002B525C" w:rsidRPr="004E2D05">
        <w:t>___</w:t>
      </w:r>
      <w:r w:rsidR="00F31703" w:rsidRPr="004E2D05">
        <w:t xml:space="preserve">» </w:t>
      </w:r>
      <w:r w:rsidR="002B525C" w:rsidRPr="004E2D05">
        <w:t>_________</w:t>
      </w:r>
      <w:r w:rsidRPr="004E2D05">
        <w:t xml:space="preserve"> 20</w:t>
      </w:r>
      <w:r w:rsidR="006D1C8D" w:rsidRPr="004E2D05">
        <w:t>1</w:t>
      </w:r>
      <w:r w:rsidR="00B66B16">
        <w:t>8</w:t>
      </w:r>
      <w:r w:rsidRPr="004E2D05">
        <w:t xml:space="preserve"> г</w:t>
      </w:r>
      <w:r w:rsidR="00587CCA" w:rsidRPr="004E2D05">
        <w:t>од</w:t>
      </w:r>
    </w:p>
    <w:p w:rsidR="008A459E" w:rsidRPr="004E2D05" w:rsidRDefault="008A459E" w:rsidP="00A4281E"/>
    <w:p w:rsidR="0017362D" w:rsidRPr="004E2D05" w:rsidRDefault="004377F1" w:rsidP="00587CCA">
      <w:pPr>
        <w:ind w:firstLine="567"/>
        <w:jc w:val="both"/>
      </w:pPr>
      <w:r w:rsidRPr="004E2D05">
        <w:rPr>
          <w:b/>
          <w:bCs/>
          <w:color w:val="000000"/>
        </w:rPr>
        <w:t>_____________________________________________________</w:t>
      </w:r>
      <w:r w:rsidR="00587CCA" w:rsidRPr="004E2D05">
        <w:rPr>
          <w:b/>
          <w:bCs/>
          <w:color w:val="000000"/>
        </w:rPr>
        <w:t xml:space="preserve">, </w:t>
      </w:r>
      <w:r w:rsidR="00B23673" w:rsidRPr="004E2D05">
        <w:rPr>
          <w:spacing w:val="-2"/>
        </w:rPr>
        <w:t>именуемое в дальнейшем «Поставщик»</w:t>
      </w:r>
      <w:r w:rsidR="005C23B2" w:rsidRPr="004E2D05">
        <w:rPr>
          <w:spacing w:val="-2"/>
        </w:rPr>
        <w:t>,</w:t>
      </w:r>
      <w:r w:rsidR="00192086" w:rsidRPr="004E2D05">
        <w:rPr>
          <w:spacing w:val="-2"/>
        </w:rPr>
        <w:t xml:space="preserve"> в лице</w:t>
      </w:r>
      <w:r w:rsidRPr="004E2D05">
        <w:t>___________________________________</w:t>
      </w:r>
      <w:r w:rsidR="00501102" w:rsidRPr="004E2D05">
        <w:rPr>
          <w:spacing w:val="-2"/>
        </w:rPr>
        <w:t>,</w:t>
      </w:r>
      <w:r w:rsidR="00B23673" w:rsidRPr="004E2D05">
        <w:rPr>
          <w:spacing w:val="-2"/>
        </w:rPr>
        <w:t>действующ</w:t>
      </w:r>
      <w:r w:rsidR="00587CCA" w:rsidRPr="004E2D05">
        <w:rPr>
          <w:spacing w:val="-2"/>
        </w:rPr>
        <w:t>е</w:t>
      </w:r>
      <w:r w:rsidR="00B23673" w:rsidRPr="004E2D05">
        <w:rPr>
          <w:spacing w:val="-2"/>
        </w:rPr>
        <w:t>го на осно</w:t>
      </w:r>
      <w:r w:rsidR="00192086" w:rsidRPr="004E2D05">
        <w:rPr>
          <w:spacing w:val="-2"/>
        </w:rPr>
        <w:t xml:space="preserve">вании </w:t>
      </w:r>
      <w:r w:rsidR="00587CCA" w:rsidRPr="004E2D05">
        <w:rPr>
          <w:spacing w:val="-2"/>
        </w:rPr>
        <w:t>У</w:t>
      </w:r>
      <w:r w:rsidR="00192086" w:rsidRPr="004E2D05">
        <w:rPr>
          <w:spacing w:val="-2"/>
        </w:rPr>
        <w:t>става</w:t>
      </w:r>
      <w:r w:rsidR="00606A06" w:rsidRPr="004E2D05">
        <w:t>, с одной стороны, и</w:t>
      </w:r>
    </w:p>
    <w:p w:rsidR="00393B95" w:rsidRDefault="00606A06" w:rsidP="00393B95">
      <w:pPr>
        <w:ind w:firstLine="567"/>
        <w:jc w:val="both"/>
      </w:pPr>
      <w:r w:rsidRPr="004E2D05">
        <w:rPr>
          <w:b/>
        </w:rPr>
        <w:t>О</w:t>
      </w:r>
      <w:r w:rsidR="00587CCA" w:rsidRPr="004E2D05">
        <w:rPr>
          <w:b/>
        </w:rPr>
        <w:t>бщество с ограниченной ответственностью</w:t>
      </w:r>
      <w:r w:rsidRPr="004E2D05">
        <w:rPr>
          <w:b/>
        </w:rPr>
        <w:t xml:space="preserve"> «Руссоль»</w:t>
      </w:r>
      <w:r w:rsidRPr="004E2D05">
        <w:t>, именуемое в дальнейшем «</w:t>
      </w:r>
      <w:r w:rsidR="00B7647C">
        <w:t>Заказчик</w:t>
      </w:r>
      <w:r w:rsidRPr="004E2D05">
        <w:t xml:space="preserve">», в лице </w:t>
      </w:r>
      <w:r w:rsidR="00587CCA" w:rsidRPr="004E2D05">
        <w:t>Д</w:t>
      </w:r>
      <w:r w:rsidRPr="004E2D05">
        <w:t>иректора Черного Сергея Васильевича, действующего на основании Устава, с другой стороны, вместе им</w:t>
      </w:r>
      <w:r w:rsidR="009F4F50">
        <w:t>енуемые в дальнейшем «Стороны»,</w:t>
      </w:r>
      <w:r w:rsidR="009F4F50" w:rsidRPr="00205B2A">
        <w:t>а по отдельности «Сторона»,</w:t>
      </w:r>
      <w:r w:rsidR="009F4F50" w:rsidRPr="004E2D05">
        <w:t>заключили настоящий Договор о нижеследующем:</w:t>
      </w:r>
    </w:p>
    <w:p w:rsidR="009F4F50" w:rsidRPr="004E2D05" w:rsidRDefault="009F4F50" w:rsidP="00393B95">
      <w:pPr>
        <w:ind w:firstLine="567"/>
        <w:jc w:val="both"/>
      </w:pPr>
    </w:p>
    <w:p w:rsidR="00AC3F9A" w:rsidRPr="004E2D05" w:rsidRDefault="00AC3F9A" w:rsidP="00606A06">
      <w:pPr>
        <w:ind w:firstLine="567"/>
        <w:jc w:val="center"/>
        <w:rPr>
          <w:b/>
        </w:rPr>
      </w:pPr>
      <w:r w:rsidRPr="004E2D05">
        <w:rPr>
          <w:b/>
        </w:rPr>
        <w:t>1. ПРЕДМЕТ ДОГОВОРА</w:t>
      </w:r>
    </w:p>
    <w:p w:rsidR="00061E5D" w:rsidRPr="009A00E4" w:rsidRDefault="00061E5D" w:rsidP="009F4F50">
      <w:pPr>
        <w:pStyle w:val="ad"/>
        <w:tabs>
          <w:tab w:val="left" w:pos="851"/>
        </w:tabs>
        <w:ind w:firstLine="567"/>
        <w:rPr>
          <w:sz w:val="24"/>
          <w:szCs w:val="24"/>
          <w:lang w:eastAsia="ru-RU"/>
        </w:rPr>
      </w:pPr>
      <w:r w:rsidRPr="004E2D05">
        <w:rPr>
          <w:sz w:val="24"/>
          <w:szCs w:val="24"/>
        </w:rPr>
        <w:t xml:space="preserve">1.1. Поставщик обязуется изготовить и поставить </w:t>
      </w:r>
      <w:r w:rsidR="00B200B6" w:rsidRPr="00B200B6">
        <w:rPr>
          <w:b/>
          <w:sz w:val="24"/>
          <w:szCs w:val="24"/>
        </w:rPr>
        <w:t>пластинчатый теплообменник, крышку сушилки сушильного аппарата VF 40/9, комплексного оборудования сушки соли</w:t>
      </w:r>
      <w:r w:rsidR="009A00E4" w:rsidRPr="009A00E4">
        <w:rPr>
          <w:sz w:val="24"/>
          <w:szCs w:val="24"/>
          <w:lang w:eastAsia="ru-RU"/>
        </w:rPr>
        <w:t>(</w:t>
      </w:r>
      <w:r w:rsidR="00B200B6">
        <w:rPr>
          <w:sz w:val="24"/>
          <w:szCs w:val="24"/>
          <w:lang w:eastAsia="ru-RU"/>
        </w:rPr>
        <w:t>далее по Договору Товар</w:t>
      </w:r>
      <w:r w:rsidR="009A00E4" w:rsidRPr="009A00E4">
        <w:rPr>
          <w:sz w:val="24"/>
          <w:szCs w:val="24"/>
          <w:lang w:eastAsia="ru-RU"/>
        </w:rPr>
        <w:t>)</w:t>
      </w:r>
      <w:r w:rsidR="00503D44">
        <w:rPr>
          <w:sz w:val="24"/>
          <w:szCs w:val="24"/>
          <w:lang w:eastAsia="ru-RU"/>
        </w:rPr>
        <w:t xml:space="preserve">в </w:t>
      </w:r>
      <w:r w:rsidR="00740A19" w:rsidRPr="00740A19">
        <w:rPr>
          <w:sz w:val="24"/>
          <w:szCs w:val="24"/>
          <w:lang w:eastAsia="ru-RU"/>
        </w:rPr>
        <w:t>ЦДПС</w:t>
      </w:r>
      <w:r w:rsidR="00B200B6">
        <w:rPr>
          <w:sz w:val="24"/>
          <w:szCs w:val="24"/>
          <w:lang w:eastAsia="ru-RU"/>
        </w:rPr>
        <w:t>Бассоль</w:t>
      </w:r>
      <w:r w:rsidR="00740A19" w:rsidRPr="00740A19">
        <w:rPr>
          <w:sz w:val="24"/>
          <w:szCs w:val="24"/>
          <w:lang w:eastAsia="ru-RU"/>
        </w:rPr>
        <w:t>(</w:t>
      </w:r>
      <w:r w:rsidR="00B200B6">
        <w:rPr>
          <w:sz w:val="24"/>
          <w:szCs w:val="24"/>
          <w:lang w:eastAsia="ru-RU"/>
        </w:rPr>
        <w:t>ул. Красная 11б</w:t>
      </w:r>
      <w:r w:rsidR="00EC3165">
        <w:rPr>
          <w:sz w:val="24"/>
          <w:szCs w:val="24"/>
          <w:lang w:eastAsia="ru-RU"/>
        </w:rPr>
        <w:t xml:space="preserve">, </w:t>
      </w:r>
      <w:r w:rsidR="00B200B6">
        <w:rPr>
          <w:sz w:val="24"/>
          <w:szCs w:val="24"/>
          <w:lang w:eastAsia="ru-RU"/>
        </w:rPr>
        <w:t>п</w:t>
      </w:r>
      <w:r w:rsidR="00740A19" w:rsidRPr="00740A19">
        <w:rPr>
          <w:sz w:val="24"/>
          <w:szCs w:val="24"/>
          <w:lang w:eastAsia="ru-RU"/>
        </w:rPr>
        <w:t>г</w:t>
      </w:r>
      <w:r w:rsidR="00B200B6">
        <w:rPr>
          <w:sz w:val="24"/>
          <w:szCs w:val="24"/>
          <w:lang w:eastAsia="ru-RU"/>
        </w:rPr>
        <w:t>т. Нижний Баскунчак, Астраханская</w:t>
      </w:r>
      <w:r w:rsidR="00740A19" w:rsidRPr="00740A19">
        <w:rPr>
          <w:sz w:val="24"/>
          <w:szCs w:val="24"/>
          <w:lang w:eastAsia="ru-RU"/>
        </w:rPr>
        <w:t xml:space="preserve"> область)</w:t>
      </w:r>
      <w:r w:rsidR="00740A19">
        <w:rPr>
          <w:sz w:val="24"/>
          <w:szCs w:val="24"/>
          <w:lang w:eastAsia="ru-RU"/>
        </w:rPr>
        <w:t>,</w:t>
      </w:r>
      <w:r w:rsidRPr="004E2D05">
        <w:rPr>
          <w:sz w:val="24"/>
          <w:szCs w:val="24"/>
        </w:rPr>
        <w:t xml:space="preserve">в соответствии с техническим </w:t>
      </w:r>
      <w:r w:rsidRPr="009A00E4">
        <w:rPr>
          <w:sz w:val="24"/>
          <w:szCs w:val="24"/>
        </w:rPr>
        <w:t xml:space="preserve">заданием (Приложение №1),а </w:t>
      </w:r>
      <w:r w:rsidR="00B7647C" w:rsidRPr="009A00E4">
        <w:rPr>
          <w:sz w:val="24"/>
          <w:szCs w:val="24"/>
        </w:rPr>
        <w:t>Заказчик</w:t>
      </w:r>
      <w:r w:rsidRPr="009A00E4">
        <w:rPr>
          <w:sz w:val="24"/>
          <w:szCs w:val="24"/>
        </w:rPr>
        <w:t xml:space="preserve"> принять и оплатить.</w:t>
      </w:r>
      <w:r w:rsidR="00740A19" w:rsidRPr="009A00E4">
        <w:rPr>
          <w:sz w:val="24"/>
          <w:szCs w:val="24"/>
        </w:rPr>
        <w:t xml:space="preserve"> Ком</w:t>
      </w:r>
      <w:r w:rsidR="002C5DB8" w:rsidRPr="009A00E4">
        <w:rPr>
          <w:sz w:val="24"/>
          <w:szCs w:val="24"/>
        </w:rPr>
        <w:t>плект поставки</w:t>
      </w:r>
      <w:r w:rsidR="00740A19" w:rsidRPr="009A00E4">
        <w:rPr>
          <w:sz w:val="24"/>
          <w:szCs w:val="24"/>
        </w:rPr>
        <w:t xml:space="preserve"> определяется </w:t>
      </w:r>
      <w:r w:rsidR="00CC31B7" w:rsidRPr="009A00E4">
        <w:rPr>
          <w:sz w:val="24"/>
          <w:szCs w:val="24"/>
        </w:rPr>
        <w:t>техническим заданием  (Приложение №1).</w:t>
      </w:r>
    </w:p>
    <w:p w:rsidR="00B05D39" w:rsidRPr="004E2D05" w:rsidRDefault="00B200B6" w:rsidP="00B200B6">
      <w:pPr>
        <w:pStyle w:val="ad"/>
        <w:tabs>
          <w:tab w:val="clear" w:pos="567"/>
          <w:tab w:val="left" w:pos="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Приложение №1,являе</w:t>
      </w:r>
      <w:r w:rsidR="00061E5D" w:rsidRPr="009A00E4">
        <w:rPr>
          <w:sz w:val="24"/>
          <w:szCs w:val="24"/>
        </w:rPr>
        <w:t xml:space="preserve">тся неотъемлемой частью настоящего </w:t>
      </w:r>
      <w:r w:rsidR="00EC3165" w:rsidRPr="009A00E4">
        <w:rPr>
          <w:sz w:val="24"/>
          <w:szCs w:val="24"/>
        </w:rPr>
        <w:t>Д</w:t>
      </w:r>
      <w:r w:rsidR="00061E5D" w:rsidRPr="009A00E4">
        <w:rPr>
          <w:sz w:val="24"/>
          <w:szCs w:val="24"/>
        </w:rPr>
        <w:t>оговора.</w:t>
      </w:r>
    </w:p>
    <w:p w:rsidR="00393B95" w:rsidRPr="004E2D05" w:rsidRDefault="00393B95" w:rsidP="0080736F">
      <w:pPr>
        <w:rPr>
          <w:b/>
        </w:rPr>
      </w:pPr>
    </w:p>
    <w:p w:rsidR="00AC3F9A" w:rsidRPr="004E2D05" w:rsidRDefault="00AC3F9A" w:rsidP="00606A06">
      <w:pPr>
        <w:ind w:firstLine="567"/>
        <w:jc w:val="center"/>
        <w:rPr>
          <w:b/>
        </w:rPr>
      </w:pPr>
      <w:r w:rsidRPr="004E2D05">
        <w:rPr>
          <w:b/>
        </w:rPr>
        <w:t xml:space="preserve">2. </w:t>
      </w:r>
      <w:r w:rsidR="00606A06" w:rsidRPr="004E2D05">
        <w:rPr>
          <w:b/>
        </w:rPr>
        <w:t xml:space="preserve">КОЛИЧЕСТВО И </w:t>
      </w:r>
      <w:r w:rsidRPr="004E2D05">
        <w:rPr>
          <w:b/>
        </w:rPr>
        <w:t xml:space="preserve">КАЧЕСТВО </w:t>
      </w:r>
      <w:r w:rsidR="00194496" w:rsidRPr="004E2D05">
        <w:rPr>
          <w:b/>
        </w:rPr>
        <w:t>ОБОРУДОВАНИЯ</w:t>
      </w:r>
    </w:p>
    <w:p w:rsidR="008C1B6B" w:rsidRPr="004E2D05" w:rsidRDefault="008C1B6B" w:rsidP="00266657">
      <w:pPr>
        <w:ind w:firstLine="567"/>
        <w:jc w:val="both"/>
      </w:pPr>
      <w:r w:rsidRPr="004E2D05">
        <w:t xml:space="preserve">2.1. </w:t>
      </w:r>
      <w:r w:rsidR="00B200B6" w:rsidRPr="00B200B6">
        <w:t>Наименование, ассортимент, количество и комплектность Товара, подлежащего пост</w:t>
      </w:r>
      <w:r w:rsidR="00B200B6">
        <w:t>авке, определяется Приложением №1</w:t>
      </w:r>
      <w:r w:rsidR="00B200B6" w:rsidRPr="00B200B6">
        <w:t>, являющейся неотъемлемой частью настоящего Договора.</w:t>
      </w:r>
    </w:p>
    <w:p w:rsidR="00061E5D" w:rsidRPr="004E2D05" w:rsidRDefault="008C1B6B" w:rsidP="008C1B6B">
      <w:pPr>
        <w:pStyle w:val="ad"/>
        <w:tabs>
          <w:tab w:val="left" w:pos="9988"/>
        </w:tabs>
        <w:ind w:right="-54" w:firstLine="567"/>
        <w:rPr>
          <w:sz w:val="24"/>
          <w:szCs w:val="24"/>
        </w:rPr>
      </w:pPr>
      <w:r w:rsidRPr="004E2D05">
        <w:rPr>
          <w:sz w:val="24"/>
          <w:szCs w:val="24"/>
        </w:rPr>
        <w:t xml:space="preserve">2.2. </w:t>
      </w:r>
      <w:r w:rsidR="00B200B6" w:rsidRPr="00B200B6">
        <w:rPr>
          <w:sz w:val="24"/>
          <w:szCs w:val="24"/>
        </w:rPr>
        <w:t>Качество отгружаемого Товара должно соответствовать требованиям ГОСТа, ОСТа, ТУ либо иных нормативных документов на данный вид Товара и подтверждаться сертификатом соответствия и/или паспортом качества, предоставляемым вместе с Товаром. Поставщик вместе с Товаром предоставляет Покупателю техническую документацию (паспорт и /или руководство по эксплуатации). Товар должен быть новым, т.е. не бывшим в употреблении.</w:t>
      </w:r>
    </w:p>
    <w:p w:rsidR="008C1B6B" w:rsidRPr="004E2D05" w:rsidRDefault="008C1B6B" w:rsidP="008C1B6B">
      <w:pPr>
        <w:pStyle w:val="ad"/>
        <w:tabs>
          <w:tab w:val="left" w:pos="9988"/>
        </w:tabs>
        <w:ind w:right="-54" w:firstLine="567"/>
        <w:rPr>
          <w:sz w:val="24"/>
          <w:szCs w:val="24"/>
        </w:rPr>
      </w:pPr>
      <w:r w:rsidRPr="004E2D05">
        <w:rPr>
          <w:sz w:val="24"/>
          <w:szCs w:val="24"/>
        </w:rPr>
        <w:t xml:space="preserve">2.3. </w:t>
      </w:r>
      <w:r w:rsidR="00B200B6" w:rsidRPr="00B200B6">
        <w:rPr>
          <w:sz w:val="24"/>
          <w:szCs w:val="24"/>
        </w:rPr>
        <w:t>Товар должен иметь статус товара, находящегося в свободном обращении на таможенной территории РФ.</w:t>
      </w:r>
    </w:p>
    <w:p w:rsidR="008C1B6B" w:rsidRPr="004E2D05" w:rsidRDefault="008C1B6B" w:rsidP="00B03A19">
      <w:pPr>
        <w:pStyle w:val="ad"/>
        <w:ind w:firstLine="567"/>
        <w:jc w:val="left"/>
        <w:rPr>
          <w:sz w:val="24"/>
          <w:szCs w:val="24"/>
        </w:rPr>
      </w:pPr>
      <w:r w:rsidRPr="004E2D05">
        <w:rPr>
          <w:sz w:val="24"/>
          <w:szCs w:val="24"/>
        </w:rPr>
        <w:t xml:space="preserve">2.4. </w:t>
      </w:r>
      <w:r w:rsidR="00B03A19" w:rsidRPr="00B03A19">
        <w:rPr>
          <w:sz w:val="24"/>
          <w:szCs w:val="24"/>
        </w:rPr>
        <w:t>В случае поставки Товара</w:t>
      </w:r>
      <w:r w:rsidR="00B03A19">
        <w:rPr>
          <w:sz w:val="24"/>
          <w:szCs w:val="24"/>
        </w:rPr>
        <w:t xml:space="preserve"> несоответствующего Приложению №1</w:t>
      </w:r>
      <w:r w:rsidR="00B03A19" w:rsidRPr="00B03A19">
        <w:rPr>
          <w:sz w:val="24"/>
          <w:szCs w:val="24"/>
        </w:rPr>
        <w:t>, либо не соответствующего по качеству, количеству, комплектнос</w:t>
      </w:r>
      <w:r w:rsidR="00B03A19">
        <w:rPr>
          <w:sz w:val="24"/>
          <w:szCs w:val="24"/>
        </w:rPr>
        <w:t>ти или ассортименту Технического задания</w:t>
      </w:r>
      <w:r w:rsidR="00B03A19" w:rsidRPr="00B03A19">
        <w:rPr>
          <w:sz w:val="24"/>
          <w:szCs w:val="24"/>
        </w:rPr>
        <w:t>, весь Товар будет считаться не поставленным.</w:t>
      </w:r>
    </w:p>
    <w:p w:rsidR="008C1B6B" w:rsidRPr="004E2D05" w:rsidRDefault="00B03A19" w:rsidP="008C1B6B">
      <w:pPr>
        <w:pStyle w:val="ad"/>
        <w:tabs>
          <w:tab w:val="left" w:pos="9988"/>
        </w:tabs>
        <w:ind w:right="-54" w:firstLine="567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B03A19">
        <w:rPr>
          <w:sz w:val="24"/>
          <w:szCs w:val="24"/>
        </w:rPr>
        <w:t>Приемка Товара по качеству, количеству и комплектности производится Покупателем в одностороннем порядке в течение 3 рабочих дней с даты поставки на основании данных, указанных в документах,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 месте нахождения склада Покупателя.</w:t>
      </w:r>
    </w:p>
    <w:p w:rsidR="00B03A19" w:rsidRDefault="008C1B6B" w:rsidP="00B03A19">
      <w:pPr>
        <w:ind w:firstLine="567"/>
        <w:jc w:val="both"/>
      </w:pPr>
      <w:r w:rsidRPr="004E2D05">
        <w:t xml:space="preserve">2.6. </w:t>
      </w:r>
      <w:r w:rsidR="00B03A19" w:rsidRPr="00B03A19">
        <w:t>В случае выявления несоответствия качества и/или количества и/или комплектности и/или ассортимента Товара условиям настоящего Договора и Приложений к нему, Покупатель вправе закончить разгрузку поступившего Товара на отдельную площадку, обеспечив сохранность в неизменном виде, составить односторонний Акт о выявленных несоответствиях Товара и в течение суток обеспечить вызов представителя Поставщика.</w:t>
      </w:r>
    </w:p>
    <w:p w:rsidR="00334B0C" w:rsidRDefault="008C1B6B" w:rsidP="00B03A19">
      <w:pPr>
        <w:ind w:firstLine="567"/>
        <w:jc w:val="both"/>
      </w:pPr>
      <w:r w:rsidRPr="004E2D05">
        <w:t>2</w:t>
      </w:r>
      <w:r w:rsidR="00B03A19">
        <w:t>.7.</w:t>
      </w:r>
      <w:r w:rsidR="00B03A19" w:rsidRPr="00B03A19">
        <w:t>Уведомление о вызове представителя Поставщика должно быть направлено ему по телеграфу (факсу) и/или электронной почте. Поставщик обязан в течение суток после получения вызова Покупателя сообщить по телеграфу (факсу) и/или электронной почте о направлении им Представителя для участия в составлении совместного Акта о выявленных несоответствиях Товара.</w:t>
      </w:r>
    </w:p>
    <w:p w:rsidR="00B03A19" w:rsidRDefault="00B03A19" w:rsidP="00B03A19">
      <w:pPr>
        <w:ind w:firstLine="567"/>
        <w:jc w:val="both"/>
      </w:pPr>
      <w:r>
        <w:t>2.8. 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вызова. Представитель Поставщика должен иметь доверенность на право участия в составлении совместного Акта о выявленных несоответствиях. Неполучение ответа на вызов в указанный срок дает право Покупателю осуществить</w:t>
      </w:r>
    </w:p>
    <w:p w:rsidR="00B03A19" w:rsidRDefault="00B03A19" w:rsidP="00B03A19">
      <w:pPr>
        <w:ind w:firstLine="567"/>
        <w:jc w:val="both"/>
      </w:pPr>
    </w:p>
    <w:p w:rsidR="00B03A19" w:rsidRDefault="00B03A19" w:rsidP="00B03A19">
      <w:pPr>
        <w:ind w:firstLine="567"/>
        <w:jc w:val="both"/>
      </w:pPr>
      <w:r>
        <w:lastRenderedPageBreak/>
        <w:t>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</w:r>
    </w:p>
    <w:p w:rsidR="008C1B6B" w:rsidRPr="004E2D05" w:rsidRDefault="00B03A19" w:rsidP="00B03A19">
      <w:pPr>
        <w:ind w:firstLine="567"/>
        <w:jc w:val="both"/>
      </w:pPr>
      <w:r>
        <w:t>В случае неявки представителя Поставщика в срок, установленный Договором, составленный односторонний Акт о выявленных несоответствиях Товара является подтверждением факта несоответствия качества и/или количества и/или комплектности и/или ассортимента. Товара условиям настоящего Договора и Приложений к нему.</w:t>
      </w:r>
    </w:p>
    <w:p w:rsidR="008C1B6B" w:rsidRPr="00BB45C9" w:rsidRDefault="00B92586" w:rsidP="008C1B6B">
      <w:pPr>
        <w:ind w:firstLine="567"/>
        <w:jc w:val="both"/>
      </w:pPr>
      <w:r>
        <w:t>2.9. Поставщик обязан в течение 30</w:t>
      </w:r>
      <w:r w:rsidRPr="00B92586">
        <w:t xml:space="preserve"> календарных дней с момента получения Акта о выявленных несоответствиях произвести замену Товара на качественный и/или </w:t>
      </w:r>
      <w:r>
        <w:t>до</w:t>
      </w:r>
      <w:r w:rsidRPr="00B92586">
        <w:t>поставить и/или доукомплектовать Товар. До момента замены и/или допоставки и/или доукомплектования Товара обязательства Поставщика по поставке Товара</w:t>
      </w:r>
      <w:r>
        <w:t xml:space="preserve"> по Приложению №1,</w:t>
      </w:r>
      <w:r w:rsidRPr="00B92586">
        <w:t xml:space="preserve"> считаются неисполненными в полном объеме, и Поставщик несет ответственность за просрочку поставки Товара.</w:t>
      </w:r>
    </w:p>
    <w:p w:rsidR="008C1B6B" w:rsidRPr="00BB45C9" w:rsidRDefault="00B92586" w:rsidP="008C1B6B">
      <w:pPr>
        <w:ind w:firstLine="567"/>
        <w:jc w:val="both"/>
      </w:pPr>
      <w:r>
        <w:t>2.10.</w:t>
      </w:r>
      <w:r w:rsidRPr="00B92586">
        <w:t>Гарантийный срок Товара не может превышать срок, установленный заводом изготовителем. Если такой срок не установлен, стороны признают его равным 12 месяцам.</w:t>
      </w:r>
    </w:p>
    <w:p w:rsidR="00393B95" w:rsidRPr="00BB45C9" w:rsidRDefault="00393B95" w:rsidP="00606A06">
      <w:pPr>
        <w:ind w:firstLine="567"/>
        <w:jc w:val="center"/>
        <w:rPr>
          <w:b/>
        </w:rPr>
      </w:pPr>
    </w:p>
    <w:p w:rsidR="00AC3F9A" w:rsidRPr="00BB45C9" w:rsidRDefault="00AC3F9A" w:rsidP="00606A06">
      <w:pPr>
        <w:ind w:firstLine="567"/>
        <w:jc w:val="center"/>
        <w:rPr>
          <w:b/>
        </w:rPr>
      </w:pPr>
      <w:r w:rsidRPr="00BB45C9">
        <w:rPr>
          <w:b/>
        </w:rPr>
        <w:t>3. ПОРЯДОК И УСЛОВИЯ</w:t>
      </w:r>
      <w:r w:rsidR="00B92586">
        <w:rPr>
          <w:b/>
        </w:rPr>
        <w:t xml:space="preserve"> ОТГРУЗКИ</w:t>
      </w:r>
    </w:p>
    <w:p w:rsidR="00806A1B" w:rsidRPr="00BB45C9" w:rsidRDefault="00AC3F9A" w:rsidP="00806A1B">
      <w:pPr>
        <w:pStyle w:val="ad"/>
        <w:ind w:firstLine="567"/>
        <w:rPr>
          <w:sz w:val="24"/>
          <w:szCs w:val="24"/>
        </w:rPr>
      </w:pPr>
      <w:r w:rsidRPr="00BB45C9">
        <w:rPr>
          <w:sz w:val="24"/>
          <w:szCs w:val="24"/>
        </w:rPr>
        <w:t xml:space="preserve">3.1. </w:t>
      </w:r>
      <w:r w:rsidR="00B92586" w:rsidRPr="00B92586">
        <w:rPr>
          <w:sz w:val="24"/>
          <w:szCs w:val="24"/>
        </w:rPr>
        <w:t>Условия п</w:t>
      </w:r>
      <w:r w:rsidR="0039626F">
        <w:rPr>
          <w:sz w:val="24"/>
          <w:szCs w:val="24"/>
        </w:rPr>
        <w:t>оставки - согласно Приложению №1</w:t>
      </w:r>
      <w:r w:rsidR="00B92586" w:rsidRPr="00B92586">
        <w:rPr>
          <w:sz w:val="24"/>
          <w:szCs w:val="24"/>
        </w:rPr>
        <w:t xml:space="preserve"> к </w:t>
      </w:r>
      <w:r w:rsidR="0039626F">
        <w:rPr>
          <w:sz w:val="24"/>
          <w:szCs w:val="24"/>
        </w:rPr>
        <w:t xml:space="preserve">настоящему </w:t>
      </w:r>
      <w:r w:rsidR="00B92586" w:rsidRPr="00B92586">
        <w:rPr>
          <w:sz w:val="24"/>
          <w:szCs w:val="24"/>
        </w:rPr>
        <w:t>договору. Поставщик обязан письменно уведомить Покупателя о готовности товара к отгрузке.</w:t>
      </w:r>
    </w:p>
    <w:p w:rsidR="00605ACB" w:rsidRPr="002E4992" w:rsidRDefault="00AC3F9A" w:rsidP="00606A06">
      <w:pPr>
        <w:pStyle w:val="ad"/>
        <w:ind w:firstLine="567"/>
        <w:rPr>
          <w:sz w:val="24"/>
          <w:szCs w:val="24"/>
        </w:rPr>
      </w:pPr>
      <w:r w:rsidRPr="00BB45C9">
        <w:rPr>
          <w:sz w:val="24"/>
          <w:szCs w:val="24"/>
        </w:rPr>
        <w:t>3.</w:t>
      </w:r>
      <w:r w:rsidR="00806A1B" w:rsidRPr="00BB45C9">
        <w:rPr>
          <w:sz w:val="24"/>
          <w:szCs w:val="24"/>
        </w:rPr>
        <w:t>2</w:t>
      </w:r>
      <w:r w:rsidRPr="00BB45C9">
        <w:rPr>
          <w:sz w:val="24"/>
          <w:szCs w:val="24"/>
        </w:rPr>
        <w:t xml:space="preserve">. Поставка </w:t>
      </w:r>
      <w:r w:rsidR="00B92586">
        <w:rPr>
          <w:sz w:val="24"/>
          <w:szCs w:val="24"/>
        </w:rPr>
        <w:t>Товара</w:t>
      </w:r>
      <w:r w:rsidRPr="00BB45C9">
        <w:rPr>
          <w:sz w:val="24"/>
          <w:szCs w:val="24"/>
        </w:rPr>
        <w:t xml:space="preserve"> осуществляется силами П</w:t>
      </w:r>
      <w:r w:rsidR="00B54B9A" w:rsidRPr="00BB45C9">
        <w:rPr>
          <w:sz w:val="24"/>
          <w:szCs w:val="24"/>
        </w:rPr>
        <w:t>оставщика</w:t>
      </w:r>
      <w:r w:rsidRPr="00BB45C9">
        <w:rPr>
          <w:sz w:val="24"/>
          <w:szCs w:val="24"/>
        </w:rPr>
        <w:t xml:space="preserve"> до </w:t>
      </w:r>
      <w:r w:rsidR="00486B7E" w:rsidRPr="00BB45C9">
        <w:rPr>
          <w:sz w:val="24"/>
          <w:szCs w:val="24"/>
        </w:rPr>
        <w:t xml:space="preserve">склада </w:t>
      </w:r>
      <w:r w:rsidR="00DC1FDF">
        <w:rPr>
          <w:sz w:val="24"/>
          <w:szCs w:val="24"/>
        </w:rPr>
        <w:t>Заказчика</w:t>
      </w:r>
      <w:r w:rsidR="00BE615B" w:rsidRPr="00BB45C9">
        <w:rPr>
          <w:sz w:val="24"/>
          <w:szCs w:val="24"/>
        </w:rPr>
        <w:t xml:space="preserve"> (</w:t>
      </w:r>
      <w:r w:rsidR="00B92586">
        <w:rPr>
          <w:sz w:val="24"/>
          <w:szCs w:val="24"/>
        </w:rPr>
        <w:t>Астраханская</w:t>
      </w:r>
      <w:r w:rsidR="002E4992" w:rsidRPr="00BB45C9">
        <w:rPr>
          <w:sz w:val="24"/>
          <w:szCs w:val="24"/>
        </w:rPr>
        <w:t xml:space="preserve"> область, </w:t>
      </w:r>
      <w:r w:rsidR="00B92586">
        <w:rPr>
          <w:sz w:val="24"/>
          <w:szCs w:val="24"/>
        </w:rPr>
        <w:t>п</w:t>
      </w:r>
      <w:r w:rsidR="002E4992" w:rsidRPr="00BB45C9">
        <w:rPr>
          <w:sz w:val="24"/>
          <w:szCs w:val="24"/>
        </w:rPr>
        <w:t>г</w:t>
      </w:r>
      <w:r w:rsidR="00B92586">
        <w:rPr>
          <w:sz w:val="24"/>
          <w:szCs w:val="24"/>
        </w:rPr>
        <w:t>т. Нижний Баскунчак</w:t>
      </w:r>
      <w:r w:rsidR="002E4992" w:rsidRPr="00BB45C9">
        <w:rPr>
          <w:sz w:val="24"/>
          <w:szCs w:val="24"/>
        </w:rPr>
        <w:t xml:space="preserve">, </w:t>
      </w:r>
      <w:r w:rsidR="002E4992">
        <w:rPr>
          <w:sz w:val="24"/>
          <w:szCs w:val="24"/>
        </w:rPr>
        <w:t xml:space="preserve">улица Южная 1/1, </w:t>
      </w:r>
      <w:r w:rsidR="002E4992" w:rsidRPr="00BB45C9">
        <w:rPr>
          <w:sz w:val="24"/>
          <w:szCs w:val="24"/>
        </w:rPr>
        <w:t>ЦДПС Илецксоль</w:t>
      </w:r>
      <w:r w:rsidR="002E4992">
        <w:rPr>
          <w:sz w:val="24"/>
          <w:szCs w:val="24"/>
        </w:rPr>
        <w:t xml:space="preserve"> ООО «Руссоль»</w:t>
      </w:r>
      <w:r w:rsidR="00BE615B" w:rsidRPr="00BB45C9">
        <w:rPr>
          <w:sz w:val="24"/>
          <w:szCs w:val="24"/>
        </w:rPr>
        <w:t>).</w:t>
      </w:r>
    </w:p>
    <w:p w:rsidR="000D1100" w:rsidRPr="005F0A0C" w:rsidRDefault="00AA7976" w:rsidP="006F221F">
      <w:r w:rsidRPr="002E4992">
        <w:t>3.</w:t>
      </w:r>
      <w:r w:rsidR="00806A1B" w:rsidRPr="002E4992">
        <w:t>3</w:t>
      </w:r>
      <w:r w:rsidRPr="002E4992">
        <w:t xml:space="preserve">. </w:t>
      </w:r>
      <w:r w:rsidR="006F221F" w:rsidRPr="006F221F">
        <w:t xml:space="preserve">Датой исполнения Поставщиком обязательств по поставке считается дата передачи Товара Покупателю в полном объеме, </w:t>
      </w:r>
      <w:r w:rsidR="006F221F">
        <w:t>в соответствии с Приложением №1</w:t>
      </w:r>
      <w:r w:rsidR="006F221F" w:rsidRPr="006F221F">
        <w:t>. Право собственности на Товар, а также риск случайной гибели или порчи Товара переходят к Покупателю с момента получения Товара. Вместе с Товаром Поставщик предоставляет оригинал счета-фактуры и накладной/УПД.</w:t>
      </w:r>
    </w:p>
    <w:p w:rsidR="00393B95" w:rsidRPr="00BB45C9" w:rsidRDefault="00393B95" w:rsidP="00606A06">
      <w:pPr>
        <w:pStyle w:val="ad"/>
        <w:ind w:firstLine="567"/>
        <w:jc w:val="center"/>
        <w:rPr>
          <w:b/>
          <w:sz w:val="24"/>
          <w:szCs w:val="24"/>
        </w:rPr>
      </w:pPr>
    </w:p>
    <w:p w:rsidR="00AC3F9A" w:rsidRPr="00BB45C9" w:rsidRDefault="00AC3F9A" w:rsidP="00606A06">
      <w:pPr>
        <w:pStyle w:val="ad"/>
        <w:ind w:firstLine="567"/>
        <w:jc w:val="center"/>
        <w:rPr>
          <w:b/>
          <w:sz w:val="24"/>
          <w:szCs w:val="24"/>
        </w:rPr>
      </w:pPr>
      <w:r w:rsidRPr="00BB45C9">
        <w:rPr>
          <w:b/>
          <w:sz w:val="24"/>
          <w:szCs w:val="24"/>
        </w:rPr>
        <w:t xml:space="preserve">4. </w:t>
      </w:r>
      <w:r w:rsidR="00CB12AA" w:rsidRPr="00BB45C9">
        <w:rPr>
          <w:b/>
          <w:sz w:val="24"/>
          <w:szCs w:val="24"/>
        </w:rPr>
        <w:t xml:space="preserve">СТОИМОСТЬ </w:t>
      </w:r>
      <w:r w:rsidR="00C02D96" w:rsidRPr="00BB45C9">
        <w:rPr>
          <w:b/>
          <w:sz w:val="24"/>
          <w:szCs w:val="24"/>
        </w:rPr>
        <w:t>ДОГОВОРА</w:t>
      </w:r>
    </w:p>
    <w:p w:rsidR="00B54B9A" w:rsidRDefault="00AC3F9A" w:rsidP="006351DD">
      <w:pPr>
        <w:pStyle w:val="ad"/>
        <w:tabs>
          <w:tab w:val="left" w:pos="0"/>
        </w:tabs>
        <w:ind w:firstLine="567"/>
        <w:jc w:val="left"/>
        <w:rPr>
          <w:sz w:val="24"/>
          <w:szCs w:val="24"/>
        </w:rPr>
      </w:pPr>
      <w:r w:rsidRPr="00BB45C9">
        <w:rPr>
          <w:sz w:val="24"/>
          <w:szCs w:val="24"/>
        </w:rPr>
        <w:t xml:space="preserve">4.1. </w:t>
      </w:r>
      <w:r w:rsidR="00CB12AA" w:rsidRPr="00BB45C9">
        <w:rPr>
          <w:sz w:val="24"/>
          <w:szCs w:val="24"/>
        </w:rPr>
        <w:t xml:space="preserve">Общая стоимость Договора </w:t>
      </w:r>
      <w:r w:rsidR="00B16209" w:rsidRPr="00BB45C9">
        <w:rPr>
          <w:sz w:val="24"/>
          <w:szCs w:val="24"/>
        </w:rPr>
        <w:t>составляет</w:t>
      </w:r>
      <w:r w:rsidR="004377F1" w:rsidRPr="00BB45C9">
        <w:rPr>
          <w:sz w:val="24"/>
          <w:szCs w:val="24"/>
        </w:rPr>
        <w:t>________________________________</w:t>
      </w:r>
      <w:r w:rsidR="00B16209" w:rsidRPr="00BB45C9">
        <w:rPr>
          <w:sz w:val="24"/>
          <w:szCs w:val="24"/>
        </w:rPr>
        <w:t xml:space="preserve"> рублей и</w:t>
      </w:r>
      <w:r w:rsidR="00B54B9A" w:rsidRPr="00BB45C9">
        <w:rPr>
          <w:sz w:val="24"/>
          <w:szCs w:val="24"/>
        </w:rPr>
        <w:t xml:space="preserve"> включает в себя НДС</w:t>
      </w:r>
      <w:r w:rsidR="00417ECE" w:rsidRPr="00BB45C9">
        <w:rPr>
          <w:sz w:val="24"/>
          <w:szCs w:val="24"/>
        </w:rPr>
        <w:t> </w:t>
      </w:r>
      <w:r w:rsidR="00B54B9A" w:rsidRPr="00BB45C9">
        <w:rPr>
          <w:sz w:val="24"/>
          <w:szCs w:val="24"/>
        </w:rPr>
        <w:t>(18</w:t>
      </w:r>
      <w:r w:rsidR="00417ECE" w:rsidRPr="00BB45C9">
        <w:rPr>
          <w:sz w:val="24"/>
          <w:szCs w:val="24"/>
        </w:rPr>
        <w:t> </w:t>
      </w:r>
      <w:r w:rsidR="00B54B9A" w:rsidRPr="00BB45C9">
        <w:rPr>
          <w:sz w:val="24"/>
          <w:szCs w:val="24"/>
        </w:rPr>
        <w:t>%).</w:t>
      </w:r>
    </w:p>
    <w:p w:rsidR="005F0A0C" w:rsidRDefault="005F0A0C" w:rsidP="005F0A0C">
      <w:pPr>
        <w:ind w:firstLine="567"/>
        <w:jc w:val="both"/>
      </w:pPr>
      <w:r>
        <w:t xml:space="preserve">4.2. </w:t>
      </w:r>
      <w:r w:rsidRPr="00800423">
        <w:t xml:space="preserve">Стоимость </w:t>
      </w:r>
      <w:r w:rsidR="00822DFA">
        <w:t>Договора</w:t>
      </w:r>
      <w:r w:rsidRPr="00800423">
        <w:t xml:space="preserve"> является твердой и измен</w:t>
      </w:r>
      <w:r>
        <w:t>ению Сторонами не подлежит.</w:t>
      </w:r>
    </w:p>
    <w:p w:rsidR="005F0A0C" w:rsidRDefault="005F0A0C" w:rsidP="005F0A0C">
      <w:pPr>
        <w:ind w:firstLine="567"/>
        <w:jc w:val="both"/>
      </w:pPr>
      <w:r>
        <w:t xml:space="preserve">4.3. </w:t>
      </w:r>
      <w:r w:rsidRPr="00800423">
        <w:t xml:space="preserve">Указанная сумма включает все расходы, связанные с исполнением </w:t>
      </w:r>
      <w:r>
        <w:t>Поставщика</w:t>
      </w:r>
      <w:r w:rsidRPr="00800423">
        <w:t xml:space="preserve"> принятых на себя обязательств раздела 1 настоящего Договора, в том числе </w:t>
      </w:r>
      <w:r w:rsidR="00B340A4" w:rsidRPr="00800423">
        <w:t>транспортные расходы,</w:t>
      </w:r>
      <w:r w:rsidR="005F156D">
        <w:t xml:space="preserve"> связанные с д</w:t>
      </w:r>
      <w:r w:rsidR="00703DDF">
        <w:t>оставкой Товара</w:t>
      </w:r>
      <w:r w:rsidR="005F156D">
        <w:t xml:space="preserve"> на склад Заказчика, </w:t>
      </w:r>
      <w:r w:rsidR="005F156D" w:rsidRPr="00BB45C9">
        <w:t>стоимость тары</w:t>
      </w:r>
      <w:r w:rsidR="009A00E4">
        <w:t>,</w:t>
      </w:r>
      <w:r w:rsidR="005F156D" w:rsidRPr="00BB45C9">
        <w:t xml:space="preserve"> расходы по упаковке</w:t>
      </w:r>
      <w:r w:rsidR="005F156D">
        <w:t xml:space="preserve"> и т.п.</w:t>
      </w:r>
    </w:p>
    <w:p w:rsidR="00393B95" w:rsidRPr="00BB45C9" w:rsidRDefault="00393B95" w:rsidP="0080736F">
      <w:pPr>
        <w:rPr>
          <w:b/>
        </w:rPr>
      </w:pPr>
    </w:p>
    <w:p w:rsidR="00AC3F9A" w:rsidRPr="00BB45C9" w:rsidRDefault="00AC3F9A" w:rsidP="00606A06">
      <w:pPr>
        <w:ind w:firstLine="567"/>
        <w:jc w:val="center"/>
        <w:rPr>
          <w:b/>
        </w:rPr>
      </w:pPr>
      <w:r w:rsidRPr="00BB45C9">
        <w:rPr>
          <w:b/>
        </w:rPr>
        <w:t>5. УСЛОВИЯ И ПОРЯДОК ОПЛАТЫ</w:t>
      </w:r>
    </w:p>
    <w:p w:rsidR="00742E99" w:rsidRPr="00BB45C9" w:rsidRDefault="00742E99" w:rsidP="00742E99">
      <w:pPr>
        <w:pStyle w:val="ad"/>
        <w:tabs>
          <w:tab w:val="left" w:pos="9846"/>
        </w:tabs>
        <w:ind w:right="-57" w:firstLine="567"/>
        <w:rPr>
          <w:sz w:val="24"/>
          <w:szCs w:val="24"/>
        </w:rPr>
      </w:pPr>
      <w:r w:rsidRPr="00BB45C9">
        <w:rPr>
          <w:sz w:val="24"/>
          <w:szCs w:val="24"/>
        </w:rPr>
        <w:t xml:space="preserve">5.1. Оплата по настоящему Договору производится </w:t>
      </w:r>
      <w:r w:rsidR="00DC1FDF">
        <w:rPr>
          <w:sz w:val="24"/>
          <w:szCs w:val="24"/>
        </w:rPr>
        <w:t>Заказчиком</w:t>
      </w:r>
      <w:r w:rsidRPr="00BB45C9">
        <w:rPr>
          <w:sz w:val="24"/>
          <w:szCs w:val="24"/>
        </w:rPr>
        <w:t xml:space="preserve"> путем перечисления денежных средств на расчетный счет По</w:t>
      </w:r>
      <w:r w:rsidR="006C33B8" w:rsidRPr="00BB45C9">
        <w:rPr>
          <w:sz w:val="24"/>
          <w:szCs w:val="24"/>
        </w:rPr>
        <w:t>ставщика</w:t>
      </w:r>
      <w:r w:rsidRPr="00BB45C9">
        <w:rPr>
          <w:sz w:val="24"/>
          <w:szCs w:val="24"/>
        </w:rPr>
        <w:t>.</w:t>
      </w:r>
    </w:p>
    <w:p w:rsidR="00742E99" w:rsidRPr="00BB45C9" w:rsidRDefault="00742E99" w:rsidP="00742E99">
      <w:pPr>
        <w:pStyle w:val="ad"/>
        <w:tabs>
          <w:tab w:val="left" w:pos="9846"/>
        </w:tabs>
        <w:ind w:right="-57" w:firstLine="567"/>
        <w:rPr>
          <w:sz w:val="24"/>
          <w:szCs w:val="24"/>
        </w:rPr>
      </w:pPr>
      <w:r w:rsidRPr="00BB45C9">
        <w:rPr>
          <w:sz w:val="24"/>
          <w:szCs w:val="24"/>
        </w:rPr>
        <w:t xml:space="preserve">5.2. Моментом оплаты </w:t>
      </w:r>
      <w:r w:rsidR="00703DDF">
        <w:rPr>
          <w:sz w:val="24"/>
          <w:szCs w:val="24"/>
        </w:rPr>
        <w:t>Товара</w:t>
      </w:r>
      <w:r w:rsidRPr="00BB45C9">
        <w:rPr>
          <w:sz w:val="24"/>
          <w:szCs w:val="24"/>
        </w:rPr>
        <w:t xml:space="preserve"> считается дата</w:t>
      </w:r>
      <w:r w:rsidR="00B340A4" w:rsidRPr="00BB45C9">
        <w:rPr>
          <w:sz w:val="24"/>
          <w:szCs w:val="24"/>
        </w:rPr>
        <w:t>списания денежных</w:t>
      </w:r>
      <w:r w:rsidR="003529DD" w:rsidRPr="00BB45C9">
        <w:rPr>
          <w:sz w:val="24"/>
          <w:szCs w:val="24"/>
        </w:rPr>
        <w:t xml:space="preserve"> средств </w:t>
      </w:r>
      <w:r w:rsidR="00F864D7" w:rsidRPr="00BB45C9">
        <w:rPr>
          <w:sz w:val="24"/>
          <w:szCs w:val="24"/>
        </w:rPr>
        <w:t>с расчетного</w:t>
      </w:r>
      <w:r w:rsidR="003529DD" w:rsidRPr="00BB45C9">
        <w:rPr>
          <w:sz w:val="24"/>
          <w:szCs w:val="24"/>
        </w:rPr>
        <w:t xml:space="preserve"> счет</w:t>
      </w:r>
      <w:r w:rsidR="00F864D7" w:rsidRPr="00BB45C9">
        <w:rPr>
          <w:sz w:val="24"/>
          <w:szCs w:val="24"/>
        </w:rPr>
        <w:t>а</w:t>
      </w:r>
      <w:r w:rsidR="005619AD">
        <w:rPr>
          <w:sz w:val="24"/>
          <w:szCs w:val="24"/>
        </w:rPr>
        <w:t>Заказчика</w:t>
      </w:r>
      <w:r w:rsidRPr="00BB45C9">
        <w:rPr>
          <w:sz w:val="24"/>
          <w:szCs w:val="24"/>
        </w:rPr>
        <w:t>.</w:t>
      </w:r>
    </w:p>
    <w:p w:rsidR="00576DC0" w:rsidRPr="00BB45C9" w:rsidRDefault="00115B6B" w:rsidP="00B463EF">
      <w:pPr>
        <w:pStyle w:val="ad"/>
        <w:tabs>
          <w:tab w:val="left" w:pos="9846"/>
        </w:tabs>
        <w:ind w:right="-57" w:firstLine="567"/>
        <w:rPr>
          <w:sz w:val="24"/>
          <w:szCs w:val="24"/>
        </w:rPr>
      </w:pPr>
      <w:r w:rsidRPr="00BB45C9">
        <w:rPr>
          <w:sz w:val="24"/>
          <w:szCs w:val="24"/>
        </w:rPr>
        <w:t>5.3.</w:t>
      </w:r>
      <w:r w:rsidR="00576DC0" w:rsidRPr="00BB45C9">
        <w:rPr>
          <w:sz w:val="24"/>
          <w:szCs w:val="24"/>
        </w:rPr>
        <w:t xml:space="preserve"> Порядок оплаты</w:t>
      </w:r>
      <w:r w:rsidR="00B463EF" w:rsidRPr="00BB45C9">
        <w:rPr>
          <w:sz w:val="24"/>
          <w:szCs w:val="24"/>
        </w:rPr>
        <w:t>:</w:t>
      </w:r>
    </w:p>
    <w:p w:rsidR="002E5AE3" w:rsidRDefault="006F1D70" w:rsidP="006F1D70">
      <w:pPr>
        <w:pStyle w:val="ad"/>
        <w:tabs>
          <w:tab w:val="left" w:pos="9846"/>
        </w:tabs>
        <w:ind w:right="-57" w:firstLine="567"/>
        <w:rPr>
          <w:sz w:val="24"/>
          <w:szCs w:val="24"/>
        </w:rPr>
      </w:pPr>
      <w:r w:rsidRPr="00BB45C9">
        <w:rPr>
          <w:sz w:val="24"/>
          <w:szCs w:val="24"/>
        </w:rPr>
        <w:t>5.3</w:t>
      </w:r>
      <w:r w:rsidR="001D5D5D">
        <w:rPr>
          <w:sz w:val="24"/>
          <w:szCs w:val="24"/>
        </w:rPr>
        <w:t>.1. Авансовый платеж в размере 2</w:t>
      </w:r>
      <w:r w:rsidR="00703DDF">
        <w:rPr>
          <w:sz w:val="24"/>
          <w:szCs w:val="24"/>
        </w:rPr>
        <w:t>0 % от стоимости Товара</w:t>
      </w:r>
      <w:r w:rsidRPr="00BB45C9">
        <w:rPr>
          <w:sz w:val="24"/>
          <w:szCs w:val="24"/>
        </w:rPr>
        <w:t xml:space="preserve">, </w:t>
      </w:r>
      <w:r w:rsidR="00B7647C">
        <w:rPr>
          <w:sz w:val="24"/>
          <w:szCs w:val="24"/>
        </w:rPr>
        <w:t>Заказчик</w:t>
      </w:r>
      <w:r w:rsidRPr="00BB45C9">
        <w:rPr>
          <w:sz w:val="24"/>
          <w:szCs w:val="24"/>
        </w:rPr>
        <w:t xml:space="preserve"> перечисляет после получения оригинала Договора, подписанного обеими сторонами,</w:t>
      </w:r>
      <w:r w:rsidR="00611A39">
        <w:rPr>
          <w:sz w:val="24"/>
          <w:szCs w:val="24"/>
        </w:rPr>
        <w:t xml:space="preserve">предоставления  Поставщиком </w:t>
      </w:r>
      <w:r w:rsidR="00611A39" w:rsidRPr="00B340A4">
        <w:rPr>
          <w:sz w:val="24"/>
          <w:szCs w:val="24"/>
        </w:rPr>
        <w:t>справки о состоянии расчетов по налогам, сборам, пеням и штрафам по форме, утвержденной федеральным органом исполнительной власти, уполномоченным по контролю и надзору в области налогов и сборов (справка действительна в течение трех месяцев с даты, по состоянию на которую она была выдана налоговым органом),</w:t>
      </w:r>
      <w:r w:rsidRPr="00BB45C9">
        <w:rPr>
          <w:sz w:val="24"/>
          <w:szCs w:val="24"/>
        </w:rPr>
        <w:t xml:space="preserve"> на основании счета, выставленного Поставщиком по заявке </w:t>
      </w:r>
      <w:r w:rsidR="00DC1FDF">
        <w:rPr>
          <w:sz w:val="24"/>
          <w:szCs w:val="24"/>
        </w:rPr>
        <w:t>Заказчика</w:t>
      </w:r>
      <w:r w:rsidR="00611A39">
        <w:rPr>
          <w:sz w:val="24"/>
          <w:szCs w:val="24"/>
        </w:rPr>
        <w:t>.</w:t>
      </w:r>
    </w:p>
    <w:p w:rsidR="006F1D70" w:rsidRPr="00BB45C9" w:rsidRDefault="006F1D70" w:rsidP="006F1D70">
      <w:pPr>
        <w:pStyle w:val="ad"/>
        <w:tabs>
          <w:tab w:val="left" w:pos="9846"/>
        </w:tabs>
        <w:ind w:right="-57" w:firstLine="567"/>
        <w:rPr>
          <w:sz w:val="24"/>
          <w:szCs w:val="24"/>
        </w:rPr>
      </w:pPr>
      <w:r w:rsidRPr="00BB45C9">
        <w:rPr>
          <w:sz w:val="24"/>
          <w:szCs w:val="24"/>
        </w:rPr>
        <w:t xml:space="preserve"> После получения аванса Поставщик обязан в течение 10 (десяти) календарных дней предоставить оригинал счета-фактуры на аванс, оформленной в соответствии со ст. 169 НК РФ.</w:t>
      </w:r>
    </w:p>
    <w:p w:rsidR="006F1D70" w:rsidRDefault="006F1D70" w:rsidP="006F1D70">
      <w:pPr>
        <w:pStyle w:val="ad"/>
        <w:tabs>
          <w:tab w:val="left" w:pos="9846"/>
        </w:tabs>
        <w:ind w:right="-57" w:firstLine="567"/>
        <w:rPr>
          <w:sz w:val="24"/>
          <w:szCs w:val="24"/>
        </w:rPr>
      </w:pPr>
      <w:r w:rsidRPr="00BB45C9">
        <w:rPr>
          <w:sz w:val="24"/>
          <w:szCs w:val="24"/>
        </w:rPr>
        <w:t>5.3.2. Втор</w:t>
      </w:r>
      <w:r w:rsidR="001D5D5D">
        <w:rPr>
          <w:sz w:val="24"/>
          <w:szCs w:val="24"/>
        </w:rPr>
        <w:t xml:space="preserve">ой авансовый платеж в </w:t>
      </w:r>
      <w:r w:rsidR="00B340A4">
        <w:rPr>
          <w:sz w:val="24"/>
          <w:szCs w:val="24"/>
        </w:rPr>
        <w:t>размере 50</w:t>
      </w:r>
      <w:r w:rsidR="00A95A51">
        <w:rPr>
          <w:sz w:val="24"/>
          <w:szCs w:val="24"/>
        </w:rPr>
        <w:t>% от стоимости Товара</w:t>
      </w:r>
      <w:r w:rsidRPr="00BB45C9">
        <w:rPr>
          <w:sz w:val="24"/>
          <w:szCs w:val="24"/>
        </w:rPr>
        <w:t xml:space="preserve">, </w:t>
      </w:r>
      <w:r w:rsidR="00B7647C">
        <w:rPr>
          <w:sz w:val="24"/>
          <w:szCs w:val="24"/>
        </w:rPr>
        <w:t>Заказчик</w:t>
      </w:r>
      <w:r w:rsidRPr="00BB45C9">
        <w:rPr>
          <w:sz w:val="24"/>
          <w:szCs w:val="24"/>
        </w:rPr>
        <w:t xml:space="preserve"> перечисляет </w:t>
      </w:r>
      <w:r w:rsidR="007D0315">
        <w:rPr>
          <w:sz w:val="24"/>
          <w:szCs w:val="24"/>
        </w:rPr>
        <w:t>через</w:t>
      </w:r>
      <w:r w:rsidRPr="00BB45C9">
        <w:rPr>
          <w:sz w:val="24"/>
          <w:szCs w:val="24"/>
        </w:rPr>
        <w:t xml:space="preserve"> 10 (десят</w:t>
      </w:r>
      <w:r w:rsidR="007D0315">
        <w:rPr>
          <w:sz w:val="24"/>
          <w:szCs w:val="24"/>
        </w:rPr>
        <w:t>ь</w:t>
      </w:r>
      <w:r w:rsidRPr="00BB45C9">
        <w:rPr>
          <w:sz w:val="24"/>
          <w:szCs w:val="24"/>
        </w:rPr>
        <w:t xml:space="preserve">) </w:t>
      </w:r>
      <w:r w:rsidR="003352D5" w:rsidRPr="003352D5">
        <w:rPr>
          <w:sz w:val="24"/>
          <w:szCs w:val="24"/>
        </w:rPr>
        <w:t>календарных</w:t>
      </w:r>
      <w:r w:rsidRPr="00BB45C9">
        <w:rPr>
          <w:sz w:val="24"/>
          <w:szCs w:val="24"/>
        </w:rPr>
        <w:t xml:space="preserve"> дней после получения </w:t>
      </w:r>
      <w:r w:rsidR="00DC1FDF">
        <w:rPr>
          <w:sz w:val="24"/>
          <w:szCs w:val="24"/>
        </w:rPr>
        <w:t>Заказчиком</w:t>
      </w:r>
      <w:r w:rsidRPr="00BB45C9">
        <w:rPr>
          <w:sz w:val="24"/>
          <w:szCs w:val="24"/>
        </w:rPr>
        <w:t xml:space="preserve"> следующих документов</w:t>
      </w:r>
      <w:r w:rsidR="005F156D">
        <w:rPr>
          <w:sz w:val="24"/>
          <w:szCs w:val="24"/>
        </w:rPr>
        <w:t>:</w:t>
      </w:r>
    </w:p>
    <w:p w:rsidR="006F1D70" w:rsidRDefault="006F1D70" w:rsidP="005F156D">
      <w:pPr>
        <w:pStyle w:val="ad"/>
        <w:numPr>
          <w:ilvl w:val="0"/>
          <w:numId w:val="22"/>
        </w:numPr>
        <w:tabs>
          <w:tab w:val="clear" w:pos="567"/>
          <w:tab w:val="left" w:pos="-142"/>
        </w:tabs>
        <w:ind w:left="284" w:right="-57" w:hanging="284"/>
        <w:rPr>
          <w:sz w:val="24"/>
          <w:szCs w:val="24"/>
        </w:rPr>
      </w:pPr>
      <w:r w:rsidRPr="005F156D">
        <w:rPr>
          <w:sz w:val="24"/>
          <w:szCs w:val="24"/>
        </w:rPr>
        <w:t>извещения Поставщика об отгрузке Оборудования в полном объеме со склада Поставщика;</w:t>
      </w:r>
    </w:p>
    <w:p w:rsidR="002E5AE3" w:rsidRPr="00B340A4" w:rsidRDefault="002E5AE3" w:rsidP="002E5AE3">
      <w:pPr>
        <w:pStyle w:val="ad"/>
        <w:numPr>
          <w:ilvl w:val="0"/>
          <w:numId w:val="22"/>
        </w:numPr>
        <w:tabs>
          <w:tab w:val="clear" w:pos="567"/>
          <w:tab w:val="left" w:pos="0"/>
        </w:tabs>
        <w:ind w:left="284" w:right="-57" w:hanging="284"/>
        <w:rPr>
          <w:sz w:val="24"/>
          <w:szCs w:val="24"/>
        </w:rPr>
      </w:pPr>
      <w:r w:rsidRPr="00B340A4">
        <w:rPr>
          <w:sz w:val="24"/>
          <w:szCs w:val="24"/>
        </w:rPr>
        <w:t>справки о состоянии расчетов по налогам, сборам, пеням и штрафам по форме, утвержденной федеральным органом исполнительной власти, уполномоченным по контролю и надзору в области налогов и сборов. Данная справка действительна в течение трех месяцев с даты, по состоянию на которую она была выдана налоговым органом;</w:t>
      </w:r>
    </w:p>
    <w:p w:rsidR="006F1D70" w:rsidRPr="005F156D" w:rsidRDefault="006F1D70" w:rsidP="005F156D">
      <w:pPr>
        <w:pStyle w:val="ad"/>
        <w:numPr>
          <w:ilvl w:val="0"/>
          <w:numId w:val="22"/>
        </w:numPr>
        <w:tabs>
          <w:tab w:val="clear" w:pos="567"/>
          <w:tab w:val="left" w:pos="-142"/>
        </w:tabs>
        <w:ind w:left="284" w:right="-57" w:hanging="284"/>
        <w:rPr>
          <w:sz w:val="24"/>
          <w:szCs w:val="24"/>
        </w:rPr>
      </w:pPr>
      <w:r w:rsidRPr="005F156D">
        <w:rPr>
          <w:sz w:val="24"/>
          <w:szCs w:val="24"/>
        </w:rPr>
        <w:t xml:space="preserve">копии транспортной </w:t>
      </w:r>
      <w:r w:rsidR="00B340A4" w:rsidRPr="005F156D">
        <w:rPr>
          <w:sz w:val="24"/>
          <w:szCs w:val="24"/>
        </w:rPr>
        <w:t>накладной с</w:t>
      </w:r>
      <w:r w:rsidRPr="005F156D">
        <w:rPr>
          <w:sz w:val="24"/>
          <w:szCs w:val="24"/>
        </w:rPr>
        <w:t xml:space="preserve"> отметкой Перевозчика о приемке груза. </w:t>
      </w:r>
    </w:p>
    <w:p w:rsidR="006F1D70" w:rsidRPr="00BB45C9" w:rsidRDefault="006F1D70" w:rsidP="006F1D70">
      <w:pPr>
        <w:pStyle w:val="ad"/>
        <w:tabs>
          <w:tab w:val="left" w:pos="9846"/>
        </w:tabs>
        <w:ind w:right="-57" w:firstLine="567"/>
        <w:rPr>
          <w:sz w:val="24"/>
          <w:szCs w:val="24"/>
        </w:rPr>
      </w:pPr>
      <w:r w:rsidRPr="00BB45C9">
        <w:rPr>
          <w:sz w:val="24"/>
          <w:szCs w:val="24"/>
        </w:rPr>
        <w:lastRenderedPageBreak/>
        <w:t>Извещение должно быть подписано руководителем Поставщика и скреплено печатью. Извещение передае</w:t>
      </w:r>
      <w:r w:rsidR="005F156D">
        <w:rPr>
          <w:sz w:val="24"/>
          <w:szCs w:val="24"/>
        </w:rPr>
        <w:t>тся по факсу (3532) 34-23-80 и</w:t>
      </w:r>
      <w:r w:rsidRPr="00BB45C9">
        <w:rPr>
          <w:sz w:val="24"/>
          <w:szCs w:val="24"/>
        </w:rPr>
        <w:t xml:space="preserve"> посредством электронной почты на адрес: info@russalt.ru. Подтверждением о получении извещения с копиями документов об отгрузке является письменное уведомление </w:t>
      </w:r>
      <w:r w:rsidR="00DC1FDF">
        <w:rPr>
          <w:sz w:val="24"/>
          <w:szCs w:val="24"/>
        </w:rPr>
        <w:t>Заказчика</w:t>
      </w:r>
      <w:r w:rsidRPr="00BB45C9">
        <w:rPr>
          <w:sz w:val="24"/>
          <w:szCs w:val="24"/>
        </w:rPr>
        <w:t xml:space="preserve"> о получении из</w:t>
      </w:r>
      <w:r w:rsidR="00A95A51">
        <w:rPr>
          <w:sz w:val="24"/>
          <w:szCs w:val="24"/>
        </w:rPr>
        <w:t>вещения об отгрузке Товара</w:t>
      </w:r>
      <w:r w:rsidRPr="00BB45C9">
        <w:rPr>
          <w:sz w:val="24"/>
          <w:szCs w:val="24"/>
        </w:rPr>
        <w:t xml:space="preserve"> с копией транспортной на</w:t>
      </w:r>
      <w:r w:rsidR="00A95A51">
        <w:rPr>
          <w:sz w:val="24"/>
          <w:szCs w:val="24"/>
        </w:rPr>
        <w:t>кладной об отгрузке Товара</w:t>
      </w:r>
      <w:r w:rsidRPr="00BB45C9">
        <w:rPr>
          <w:sz w:val="24"/>
          <w:szCs w:val="24"/>
        </w:rPr>
        <w:t xml:space="preserve"> в полном объеме в соответствии с настоящим Договором, с отметкой Перевозчика о приемке груза. Уведомление должно быть направлено в сроки, обеспечивающие выполнение Поставщиком п.3.1.</w:t>
      </w:r>
    </w:p>
    <w:p w:rsidR="006F1D70" w:rsidRPr="00BB45C9" w:rsidRDefault="006F1D70" w:rsidP="006F1D70">
      <w:pPr>
        <w:pStyle w:val="ad"/>
        <w:tabs>
          <w:tab w:val="left" w:pos="9846"/>
        </w:tabs>
        <w:ind w:right="-57" w:firstLine="567"/>
        <w:rPr>
          <w:sz w:val="24"/>
          <w:szCs w:val="24"/>
        </w:rPr>
      </w:pPr>
      <w:r w:rsidRPr="00BB45C9">
        <w:rPr>
          <w:sz w:val="24"/>
          <w:szCs w:val="24"/>
        </w:rPr>
        <w:t xml:space="preserve"> После получения аванса Поставщик обязан в течение 10 (десяти) календарных дней предоставить оригинал счета-фактуры на аванс, оформленной в соответствии со ст. 169 НК РФ;</w:t>
      </w:r>
    </w:p>
    <w:p w:rsidR="006F1D70" w:rsidRDefault="006F1D70" w:rsidP="006F1D70">
      <w:pPr>
        <w:pStyle w:val="23"/>
        <w:tabs>
          <w:tab w:val="left" w:pos="9846"/>
        </w:tabs>
        <w:spacing w:after="0" w:line="240" w:lineRule="auto"/>
        <w:ind w:left="0" w:right="-57" w:firstLine="567"/>
        <w:jc w:val="both"/>
        <w:rPr>
          <w:rFonts w:ascii="Times New Roman" w:hAnsi="Times New Roman"/>
          <w:sz w:val="24"/>
          <w:szCs w:val="24"/>
        </w:rPr>
      </w:pPr>
      <w:r w:rsidRPr="00BB45C9">
        <w:rPr>
          <w:rFonts w:ascii="Times New Roman" w:hAnsi="Times New Roman"/>
          <w:sz w:val="24"/>
          <w:szCs w:val="24"/>
        </w:rPr>
        <w:t>5.3.3. Окончательная оплат</w:t>
      </w:r>
      <w:r w:rsidR="00A95A51">
        <w:rPr>
          <w:rFonts w:ascii="Times New Roman" w:hAnsi="Times New Roman"/>
          <w:sz w:val="24"/>
          <w:szCs w:val="24"/>
        </w:rPr>
        <w:t>а 30 % от стоимости Товара</w:t>
      </w:r>
      <w:r w:rsidRPr="00BB45C9">
        <w:rPr>
          <w:rFonts w:ascii="Times New Roman" w:hAnsi="Times New Roman"/>
          <w:sz w:val="24"/>
          <w:szCs w:val="24"/>
        </w:rPr>
        <w:t xml:space="preserve">, поставленного в полном объеме (согласно п. 1.1.) производится </w:t>
      </w:r>
      <w:r w:rsidR="00DC1FDF">
        <w:rPr>
          <w:rFonts w:ascii="Times New Roman" w:hAnsi="Times New Roman"/>
          <w:sz w:val="24"/>
          <w:szCs w:val="24"/>
        </w:rPr>
        <w:t>Заказчиком</w:t>
      </w:r>
      <w:r w:rsidRPr="00BB45C9">
        <w:rPr>
          <w:rFonts w:ascii="Times New Roman" w:hAnsi="Times New Roman"/>
          <w:sz w:val="24"/>
          <w:szCs w:val="24"/>
        </w:rPr>
        <w:t xml:space="preserve"> через 10 (десять) </w:t>
      </w:r>
      <w:r w:rsidR="00BE4FEB" w:rsidRPr="00BE4FEB">
        <w:rPr>
          <w:rFonts w:ascii="Times New Roman" w:hAnsi="Times New Roman"/>
          <w:sz w:val="24"/>
          <w:szCs w:val="24"/>
        </w:rPr>
        <w:t>календарных</w:t>
      </w:r>
      <w:r w:rsidRPr="00BB45C9">
        <w:rPr>
          <w:rFonts w:ascii="Times New Roman" w:hAnsi="Times New Roman"/>
          <w:sz w:val="24"/>
          <w:szCs w:val="24"/>
        </w:rPr>
        <w:t xml:space="preserve"> дней после приемки </w:t>
      </w:r>
      <w:r w:rsidR="00DC1FDF" w:rsidRPr="00B340A4">
        <w:rPr>
          <w:rFonts w:ascii="Times New Roman" w:hAnsi="Times New Roman"/>
          <w:sz w:val="24"/>
          <w:szCs w:val="24"/>
        </w:rPr>
        <w:t>Заказчиком</w:t>
      </w:r>
      <w:r w:rsidR="00A95A51" w:rsidRPr="00B340A4">
        <w:rPr>
          <w:rFonts w:ascii="Times New Roman" w:hAnsi="Times New Roman"/>
          <w:sz w:val="24"/>
          <w:szCs w:val="24"/>
        </w:rPr>
        <w:t xml:space="preserve"> Товара</w:t>
      </w:r>
      <w:r w:rsidRPr="00B340A4">
        <w:rPr>
          <w:rFonts w:ascii="Times New Roman" w:hAnsi="Times New Roman"/>
          <w:sz w:val="24"/>
          <w:szCs w:val="24"/>
        </w:rPr>
        <w:t xml:space="preserve"> без з</w:t>
      </w:r>
      <w:r w:rsidR="00014207" w:rsidRPr="00B340A4">
        <w:rPr>
          <w:rFonts w:ascii="Times New Roman" w:hAnsi="Times New Roman"/>
          <w:sz w:val="24"/>
          <w:szCs w:val="24"/>
        </w:rPr>
        <w:t>амечаний в соответствии с п. 2.5</w:t>
      </w:r>
      <w:r w:rsidRPr="00B340A4">
        <w:rPr>
          <w:rFonts w:ascii="Times New Roman" w:hAnsi="Times New Roman"/>
          <w:sz w:val="24"/>
          <w:szCs w:val="24"/>
        </w:rPr>
        <w:t>. Договора</w:t>
      </w:r>
      <w:r w:rsidR="00014207" w:rsidRPr="00B340A4">
        <w:rPr>
          <w:rFonts w:ascii="Times New Roman" w:hAnsi="Times New Roman"/>
          <w:sz w:val="24"/>
          <w:szCs w:val="24"/>
        </w:rPr>
        <w:t>,</w:t>
      </w:r>
      <w:r w:rsidRPr="00B340A4">
        <w:rPr>
          <w:rFonts w:ascii="Times New Roman" w:hAnsi="Times New Roman"/>
          <w:sz w:val="24"/>
          <w:szCs w:val="24"/>
        </w:rPr>
        <w:t xml:space="preserve"> </w:t>
      </w:r>
      <w:r w:rsidR="00A2194F">
        <w:rPr>
          <w:rFonts w:ascii="Times New Roman" w:hAnsi="Times New Roman"/>
          <w:sz w:val="24"/>
          <w:szCs w:val="24"/>
        </w:rPr>
        <w:t xml:space="preserve">при наличии оригиналов нвкладной и счета-фактуры, а также </w:t>
      </w:r>
      <w:r w:rsidRPr="00B340A4">
        <w:rPr>
          <w:rFonts w:ascii="Times New Roman" w:hAnsi="Times New Roman"/>
          <w:sz w:val="24"/>
          <w:szCs w:val="24"/>
        </w:rPr>
        <w:t>при</w:t>
      </w:r>
      <w:r w:rsidR="00014207" w:rsidRPr="00B340A4">
        <w:rPr>
          <w:rFonts w:ascii="Times New Roman" w:hAnsi="Times New Roman"/>
          <w:sz w:val="24"/>
          <w:szCs w:val="24"/>
        </w:rPr>
        <w:t xml:space="preserve"> наличии</w:t>
      </w:r>
      <w:r w:rsidR="00A01605" w:rsidRPr="00B340A4">
        <w:rPr>
          <w:rFonts w:ascii="Times New Roman" w:hAnsi="Times New Roman"/>
          <w:sz w:val="24"/>
          <w:szCs w:val="24"/>
        </w:rPr>
        <w:t xml:space="preserve"> справки о состоянии расчетов по налогам, сборам, пеням и штрафам по форме, утвержденной федеральным органом исполнительной власти, уполномоченным по контролю и надзору в области налогов и сборов. Данная справка действительна в течение трех месяцев с даты, по состоянию на которую она была выдана налоговым органом.</w:t>
      </w:r>
    </w:p>
    <w:p w:rsidR="005619AD" w:rsidRDefault="005619AD" w:rsidP="007D0315">
      <w:pPr>
        <w:ind w:firstLine="567"/>
        <w:jc w:val="both"/>
      </w:pPr>
      <w:r>
        <w:t>5.4</w:t>
      </w:r>
      <w:r w:rsidR="007D0315">
        <w:t xml:space="preserve">. </w:t>
      </w:r>
      <w:r w:rsidR="007D0315" w:rsidRPr="007D0315">
        <w:t xml:space="preserve">Заказчик вправе задержать выплату аванса и окончательный расчет, если </w:t>
      </w:r>
      <w:r w:rsidR="007D0315">
        <w:t>Поставщиком</w:t>
      </w:r>
      <w:r w:rsidR="007D0315" w:rsidRPr="007D0315">
        <w:t xml:space="preserve"> не были соблюдены требования данного Договора</w:t>
      </w:r>
      <w:r>
        <w:t>.</w:t>
      </w:r>
    </w:p>
    <w:p w:rsidR="007D0315" w:rsidRPr="007D0315" w:rsidRDefault="005619AD" w:rsidP="007D0315">
      <w:pPr>
        <w:ind w:firstLine="567"/>
        <w:jc w:val="both"/>
      </w:pPr>
      <w:r>
        <w:t>5.5</w:t>
      </w:r>
      <w:r w:rsidR="007D0315">
        <w:t xml:space="preserve">. </w:t>
      </w:r>
      <w:r w:rsidR="007D0315" w:rsidRPr="007D0315">
        <w:t xml:space="preserve">Оригинал счета-фактуры должен быть подписан </w:t>
      </w:r>
      <w:r w:rsidR="00B61700">
        <w:t>р</w:t>
      </w:r>
      <w:r w:rsidR="007D0315" w:rsidRPr="007D0315">
        <w:t xml:space="preserve">уководителем </w:t>
      </w:r>
      <w:r w:rsidR="00B61700">
        <w:t>Поставщика</w:t>
      </w:r>
      <w:r w:rsidR="007D0315" w:rsidRPr="007D0315">
        <w:t xml:space="preserve">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счета-фактуры иными лицами, образцы их подписей, а также полномочия по подписанию счета-фактуры, должны быть подтверждены доверенностью. В случае предоставления счета-фактуры с нарушением данного условия, счет-фактура считается не предоставленной.</w:t>
      </w:r>
    </w:p>
    <w:p w:rsidR="007D0315" w:rsidRPr="007D0315" w:rsidRDefault="005619AD" w:rsidP="007D0315">
      <w:pPr>
        <w:ind w:firstLine="567"/>
        <w:jc w:val="both"/>
      </w:pPr>
      <w:r>
        <w:t>5.6</w:t>
      </w:r>
      <w:r w:rsidR="00B61700">
        <w:t>. Поставщик</w:t>
      </w:r>
      <w:r w:rsidR="007D0315" w:rsidRPr="007D0315">
        <w:t xml:space="preserve"> гарантирует возмещение в полном объёме убытков Заказчика, возникших в результате отказа налогового органа в возмещении заявленных Заказчиком сумм НДС, по причине неуплаты НДС в бюджет </w:t>
      </w:r>
      <w:r w:rsidR="00B61700">
        <w:t>Поставщика</w:t>
      </w:r>
      <w:r w:rsidR="007D0315" w:rsidRPr="007D0315">
        <w:t>. Возмещение убытков производится в течение 30 (тридцати) дней с момента выставления или направления Заказчиком счёта и расчёта убытков. К расчёту убытков, понесённых Заказчиком, должна быть приложена выписка из решения налогового органа «Об отказе в возмещении сумм налога на добавленную стоимость».</w:t>
      </w:r>
    </w:p>
    <w:p w:rsidR="007D0315" w:rsidRPr="007D0315" w:rsidRDefault="005619AD" w:rsidP="007D0315">
      <w:pPr>
        <w:ind w:firstLine="567"/>
        <w:jc w:val="both"/>
      </w:pPr>
      <w:r>
        <w:t>5.7</w:t>
      </w:r>
      <w:r w:rsidR="00B61700">
        <w:t xml:space="preserve">. </w:t>
      </w:r>
      <w:r w:rsidR="007D0315" w:rsidRPr="007D0315">
        <w:t>В отношении суммы оплаты работ в рамках настоящего Договора законные проценты за пользование денежными средствами, в соответствии со статьей 317.1 Гражданского кодекса Российской Федерации, не начисляются и не подлежат оплате.</w:t>
      </w:r>
    </w:p>
    <w:p w:rsidR="007D0315" w:rsidRDefault="007D0315" w:rsidP="006F1D70">
      <w:pPr>
        <w:pStyle w:val="23"/>
        <w:tabs>
          <w:tab w:val="left" w:pos="9846"/>
        </w:tabs>
        <w:spacing w:after="0" w:line="240" w:lineRule="auto"/>
        <w:ind w:left="0" w:right="-57" w:firstLine="567"/>
        <w:jc w:val="both"/>
        <w:rPr>
          <w:rFonts w:ascii="Times New Roman" w:hAnsi="Times New Roman"/>
          <w:sz w:val="24"/>
          <w:szCs w:val="24"/>
        </w:rPr>
      </w:pPr>
    </w:p>
    <w:p w:rsidR="00AC3F9A" w:rsidRPr="00BB45C9" w:rsidRDefault="00AC3F9A" w:rsidP="00606A06">
      <w:pPr>
        <w:ind w:firstLine="567"/>
        <w:jc w:val="center"/>
        <w:rPr>
          <w:b/>
        </w:rPr>
      </w:pPr>
      <w:r w:rsidRPr="00BB45C9">
        <w:rPr>
          <w:b/>
        </w:rPr>
        <w:t>6. ГАРАНТИЙНЫЕ ОБЯЗАТЕЛЬСТВА</w:t>
      </w:r>
    </w:p>
    <w:p w:rsidR="00AC3F9A" w:rsidRPr="00BB45C9" w:rsidRDefault="00AC3F9A" w:rsidP="00606A06">
      <w:pPr>
        <w:pStyle w:val="ac"/>
        <w:tabs>
          <w:tab w:val="left" w:pos="0"/>
        </w:tabs>
        <w:ind w:firstLine="567"/>
        <w:jc w:val="both"/>
        <w:rPr>
          <w:b w:val="0"/>
          <w:szCs w:val="24"/>
        </w:rPr>
      </w:pPr>
      <w:r w:rsidRPr="00BB45C9">
        <w:rPr>
          <w:b w:val="0"/>
          <w:szCs w:val="24"/>
        </w:rPr>
        <w:t xml:space="preserve">6.1. Поставщик гарантирует высокое качество изготовления </w:t>
      </w:r>
      <w:r w:rsidR="006C33B8" w:rsidRPr="00BB45C9">
        <w:rPr>
          <w:b w:val="0"/>
          <w:szCs w:val="24"/>
        </w:rPr>
        <w:t>Оборудования</w:t>
      </w:r>
      <w:r w:rsidRPr="00BB45C9">
        <w:rPr>
          <w:b w:val="0"/>
          <w:szCs w:val="24"/>
        </w:rPr>
        <w:t>, а также е</w:t>
      </w:r>
      <w:r w:rsidR="00F51CA8" w:rsidRPr="00BB45C9">
        <w:rPr>
          <w:b w:val="0"/>
          <w:szCs w:val="24"/>
        </w:rPr>
        <w:t>го</w:t>
      </w:r>
      <w:r w:rsidRPr="00BB45C9">
        <w:rPr>
          <w:b w:val="0"/>
          <w:szCs w:val="24"/>
        </w:rPr>
        <w:t xml:space="preserve"> полное соответствие требованиям нормативных документов</w:t>
      </w:r>
      <w:r w:rsidR="007534C5" w:rsidRPr="00BB45C9">
        <w:rPr>
          <w:b w:val="0"/>
          <w:szCs w:val="24"/>
        </w:rPr>
        <w:t xml:space="preserve"> и требованиям, изложенным в </w:t>
      </w:r>
      <w:r w:rsidR="00725D89" w:rsidRPr="00BB45C9">
        <w:rPr>
          <w:b w:val="0"/>
          <w:szCs w:val="24"/>
        </w:rPr>
        <w:t>Договоре</w:t>
      </w:r>
      <w:r w:rsidR="001209E1" w:rsidRPr="00BB45C9">
        <w:rPr>
          <w:b w:val="0"/>
          <w:szCs w:val="24"/>
        </w:rPr>
        <w:t>.</w:t>
      </w:r>
    </w:p>
    <w:p w:rsidR="00244D01" w:rsidRPr="00B61700" w:rsidRDefault="00AC3F9A" w:rsidP="00742E99">
      <w:pPr>
        <w:pStyle w:val="a9"/>
        <w:spacing w:after="0"/>
        <w:ind w:firstLine="567"/>
        <w:jc w:val="both"/>
      </w:pPr>
      <w:r w:rsidRPr="00BB45C9">
        <w:t>6.2. Поставщик предоставляе</w:t>
      </w:r>
      <w:r w:rsidR="007A3DDB" w:rsidRPr="00BB45C9">
        <w:t xml:space="preserve">т </w:t>
      </w:r>
      <w:r w:rsidR="00DC1FDF">
        <w:t>Заказчику</w:t>
      </w:r>
      <w:r w:rsidR="007A3DDB" w:rsidRPr="00BB45C9">
        <w:t xml:space="preserve"> гарантию, равную </w:t>
      </w:r>
      <w:r w:rsidR="00014207">
        <w:t>12 (двенадцати</w:t>
      </w:r>
      <w:r w:rsidR="00B61700">
        <w:t>)</w:t>
      </w:r>
      <w:r w:rsidR="00F8237E">
        <w:t xml:space="preserve"> месяца</w:t>
      </w:r>
      <w:r w:rsidR="00014207">
        <w:t>м</w:t>
      </w:r>
      <w:r w:rsidRPr="00BB45C9">
        <w:t xml:space="preserve"> с даты сдачи </w:t>
      </w:r>
      <w:r w:rsidR="006C33B8" w:rsidRPr="00BB45C9">
        <w:t xml:space="preserve">Оборудования </w:t>
      </w:r>
      <w:r w:rsidRPr="00BB45C9">
        <w:t xml:space="preserve">в эксплуатацию, при условии соблюдения </w:t>
      </w:r>
      <w:r w:rsidR="00DC1FDF">
        <w:t>Заказчиком</w:t>
      </w:r>
      <w:r w:rsidRPr="00BB45C9">
        <w:t xml:space="preserve"> требований по монтажуи эксплуатации </w:t>
      </w:r>
      <w:r w:rsidR="007A3DDB" w:rsidRPr="00BB45C9">
        <w:t xml:space="preserve">в соответствии с технической </w:t>
      </w:r>
      <w:r w:rsidR="007A3DDB" w:rsidRPr="00B61700">
        <w:t>документацией изготовителя</w:t>
      </w:r>
      <w:r w:rsidR="00244D01" w:rsidRPr="00B61700">
        <w:t>.</w:t>
      </w:r>
    </w:p>
    <w:p w:rsidR="00AC3F9A" w:rsidRPr="00B61700" w:rsidRDefault="00AC3F9A" w:rsidP="00742E99">
      <w:pPr>
        <w:pStyle w:val="a9"/>
        <w:spacing w:after="0"/>
        <w:ind w:firstLine="567"/>
        <w:jc w:val="both"/>
      </w:pPr>
      <w:r w:rsidRPr="00B61700">
        <w:t xml:space="preserve">6.3. В случае обнаружения дефектов в течение гарантийного срока </w:t>
      </w:r>
      <w:r w:rsidR="00B7647C" w:rsidRPr="00B61700">
        <w:t>Заказчик</w:t>
      </w:r>
      <w:r w:rsidRPr="00B61700">
        <w:t xml:space="preserve"> обязан в течение </w:t>
      </w:r>
      <w:r w:rsidR="00B61700" w:rsidRPr="00B61700">
        <w:t>3 (</w:t>
      </w:r>
      <w:r w:rsidR="00742E99" w:rsidRPr="00B61700">
        <w:t>трех</w:t>
      </w:r>
      <w:r w:rsidR="00B61700" w:rsidRPr="00B61700">
        <w:t xml:space="preserve">)календарных </w:t>
      </w:r>
      <w:r w:rsidR="00742E99" w:rsidRPr="00B61700">
        <w:t>дней</w:t>
      </w:r>
      <w:r w:rsidRPr="00B61700">
        <w:t xml:space="preserve"> сообщить Поставщику в письменной форме обо всех обнаруженных дефектах, направив ему претензию посредством факсимильной связи</w:t>
      </w:r>
      <w:r w:rsidR="00B61700" w:rsidRPr="00B61700">
        <w:t xml:space="preserve"> и/или электронной почте, указанным в настоящем Договоре,</w:t>
      </w:r>
      <w:r w:rsidRPr="00B61700">
        <w:t xml:space="preserve"> с обязательным предоставлением оригинала. Факт получения претензии Поставщиком подтверждается положительным</w:t>
      </w:r>
      <w:r w:rsidR="00B61700" w:rsidRPr="00B61700">
        <w:t xml:space="preserve"> отчетом факсимильного аппарата или уведомлением о доставки электронного сообщения.</w:t>
      </w:r>
    </w:p>
    <w:p w:rsidR="00B61700" w:rsidRDefault="00AC3F9A" w:rsidP="00606A06">
      <w:pPr>
        <w:pStyle w:val="ad"/>
        <w:ind w:firstLine="567"/>
        <w:rPr>
          <w:sz w:val="24"/>
          <w:szCs w:val="24"/>
        </w:rPr>
      </w:pPr>
      <w:r w:rsidRPr="00B61700">
        <w:rPr>
          <w:sz w:val="24"/>
          <w:szCs w:val="24"/>
        </w:rPr>
        <w:t>6.4. Пост</w:t>
      </w:r>
      <w:r w:rsidR="00C537C2" w:rsidRPr="00B61700">
        <w:rPr>
          <w:sz w:val="24"/>
          <w:szCs w:val="24"/>
        </w:rPr>
        <w:t>авщик обязан заменитьдефектн</w:t>
      </w:r>
      <w:r w:rsidR="00F51CA8" w:rsidRPr="00B61700">
        <w:rPr>
          <w:sz w:val="24"/>
          <w:szCs w:val="24"/>
        </w:rPr>
        <w:t>ое</w:t>
      </w:r>
      <w:r w:rsidR="00241E73" w:rsidRPr="00B61700">
        <w:rPr>
          <w:sz w:val="24"/>
          <w:szCs w:val="24"/>
        </w:rPr>
        <w:t>Оборудование</w:t>
      </w:r>
      <w:r w:rsidR="000B0D17" w:rsidRPr="00B61700">
        <w:rPr>
          <w:sz w:val="24"/>
          <w:szCs w:val="24"/>
        </w:rPr>
        <w:t xml:space="preserve">или части к нему </w:t>
      </w:r>
      <w:r w:rsidRPr="00B61700">
        <w:rPr>
          <w:sz w:val="24"/>
          <w:szCs w:val="24"/>
        </w:rPr>
        <w:t>на нов</w:t>
      </w:r>
      <w:r w:rsidR="00F51CA8" w:rsidRPr="00B61700">
        <w:rPr>
          <w:sz w:val="24"/>
          <w:szCs w:val="24"/>
        </w:rPr>
        <w:t>ое</w:t>
      </w:r>
      <w:r w:rsidRPr="00B61700">
        <w:rPr>
          <w:sz w:val="24"/>
          <w:szCs w:val="24"/>
        </w:rPr>
        <w:t xml:space="preserve"> в срок не позднее 30</w:t>
      </w:r>
      <w:r w:rsidR="00B61700">
        <w:rPr>
          <w:sz w:val="24"/>
          <w:szCs w:val="24"/>
        </w:rPr>
        <w:t xml:space="preserve"> (тридцати)</w:t>
      </w:r>
      <w:r w:rsidRPr="00B61700">
        <w:rPr>
          <w:sz w:val="24"/>
          <w:szCs w:val="24"/>
        </w:rPr>
        <w:t xml:space="preserve"> календарных дней с момента получения письменной претензии </w:t>
      </w:r>
      <w:r w:rsidR="00DC1FDF" w:rsidRPr="00B61700">
        <w:rPr>
          <w:sz w:val="24"/>
          <w:szCs w:val="24"/>
        </w:rPr>
        <w:t>Заказчика</w:t>
      </w:r>
      <w:r w:rsidRPr="003A65D1">
        <w:rPr>
          <w:sz w:val="24"/>
          <w:szCs w:val="24"/>
        </w:rPr>
        <w:t xml:space="preserve">. Гарантийный срок на </w:t>
      </w:r>
      <w:r w:rsidR="007A3DDB" w:rsidRPr="003A65D1">
        <w:rPr>
          <w:sz w:val="24"/>
          <w:szCs w:val="24"/>
        </w:rPr>
        <w:t xml:space="preserve">отремонтированное или замененное по гарантии Оборудование или </w:t>
      </w:r>
      <w:r w:rsidR="00717E65" w:rsidRPr="003A65D1">
        <w:rPr>
          <w:sz w:val="24"/>
          <w:szCs w:val="24"/>
        </w:rPr>
        <w:t xml:space="preserve">частей к нему, поставленных взамен дефектных, </w:t>
      </w:r>
      <w:r w:rsidR="00B61700">
        <w:rPr>
          <w:sz w:val="24"/>
          <w:szCs w:val="24"/>
        </w:rPr>
        <w:t>начинается отсчитываться заново с момента ввода Оборудования в эксплуатацию после е</w:t>
      </w:r>
      <w:r w:rsidR="00E7788D">
        <w:rPr>
          <w:sz w:val="24"/>
          <w:szCs w:val="24"/>
        </w:rPr>
        <w:t>го</w:t>
      </w:r>
      <w:r w:rsidR="00B61700">
        <w:rPr>
          <w:sz w:val="24"/>
          <w:szCs w:val="24"/>
        </w:rPr>
        <w:t xml:space="preserve"> замены или ремонта</w:t>
      </w:r>
      <w:r w:rsidR="00E7788D">
        <w:rPr>
          <w:sz w:val="24"/>
          <w:szCs w:val="24"/>
        </w:rPr>
        <w:t>.</w:t>
      </w:r>
    </w:p>
    <w:p w:rsidR="00AB0353" w:rsidRPr="003A65D1" w:rsidRDefault="00AB0353" w:rsidP="00606A06">
      <w:pPr>
        <w:pStyle w:val="ad"/>
        <w:ind w:firstLine="567"/>
        <w:rPr>
          <w:sz w:val="24"/>
          <w:szCs w:val="24"/>
        </w:rPr>
      </w:pPr>
      <w:r w:rsidRPr="003A65D1">
        <w:rPr>
          <w:sz w:val="24"/>
          <w:szCs w:val="24"/>
        </w:rPr>
        <w:t xml:space="preserve">По согласованию с </w:t>
      </w:r>
      <w:r w:rsidR="00DC1FDF">
        <w:rPr>
          <w:sz w:val="24"/>
          <w:szCs w:val="24"/>
        </w:rPr>
        <w:t>Заказчиком</w:t>
      </w:r>
      <w:r w:rsidRPr="003A65D1">
        <w:rPr>
          <w:sz w:val="24"/>
          <w:szCs w:val="24"/>
        </w:rPr>
        <w:t xml:space="preserve"> срок устранения дефектов может быть продлен в зависимости от технологического срока изготовления </w:t>
      </w:r>
      <w:r w:rsidR="000B0D17" w:rsidRPr="003A65D1">
        <w:rPr>
          <w:sz w:val="24"/>
          <w:szCs w:val="24"/>
        </w:rPr>
        <w:t>О</w:t>
      </w:r>
      <w:r w:rsidRPr="003A65D1">
        <w:rPr>
          <w:sz w:val="24"/>
          <w:szCs w:val="24"/>
        </w:rPr>
        <w:t>борудования либо деталей на заводе – изготовителе</w:t>
      </w:r>
      <w:r w:rsidR="000552F0" w:rsidRPr="003A65D1">
        <w:rPr>
          <w:sz w:val="24"/>
          <w:szCs w:val="24"/>
        </w:rPr>
        <w:t>.</w:t>
      </w:r>
    </w:p>
    <w:p w:rsidR="00AC3F9A" w:rsidRPr="003A65D1" w:rsidRDefault="00AC3F9A" w:rsidP="00606A06">
      <w:pPr>
        <w:pStyle w:val="ad"/>
        <w:ind w:firstLine="567"/>
        <w:rPr>
          <w:sz w:val="24"/>
          <w:szCs w:val="24"/>
        </w:rPr>
      </w:pPr>
      <w:r w:rsidRPr="003A65D1">
        <w:rPr>
          <w:sz w:val="24"/>
          <w:szCs w:val="24"/>
        </w:rPr>
        <w:lastRenderedPageBreak/>
        <w:t xml:space="preserve">6.5. </w:t>
      </w:r>
      <w:r w:rsidR="007A3DDB" w:rsidRPr="003A65D1">
        <w:rPr>
          <w:sz w:val="24"/>
          <w:szCs w:val="24"/>
        </w:rPr>
        <w:t xml:space="preserve">В период </w:t>
      </w:r>
      <w:r w:rsidR="00E7788D">
        <w:rPr>
          <w:sz w:val="24"/>
          <w:szCs w:val="24"/>
        </w:rPr>
        <w:t xml:space="preserve">исполнения </w:t>
      </w:r>
      <w:r w:rsidR="007A3DDB" w:rsidRPr="003A65D1">
        <w:rPr>
          <w:sz w:val="24"/>
          <w:szCs w:val="24"/>
        </w:rPr>
        <w:t>гарантийн</w:t>
      </w:r>
      <w:r w:rsidR="00E7788D">
        <w:rPr>
          <w:sz w:val="24"/>
          <w:szCs w:val="24"/>
        </w:rPr>
        <w:t>ых обязательств, все</w:t>
      </w:r>
      <w:r w:rsidR="007A3DDB" w:rsidRPr="003A65D1">
        <w:rPr>
          <w:sz w:val="24"/>
          <w:szCs w:val="24"/>
        </w:rPr>
        <w:t xml:space="preserve"> р</w:t>
      </w:r>
      <w:r w:rsidRPr="003A65D1">
        <w:rPr>
          <w:sz w:val="24"/>
          <w:szCs w:val="24"/>
        </w:rPr>
        <w:t xml:space="preserve">асходы связанные с </w:t>
      </w:r>
      <w:r w:rsidR="00E7788D">
        <w:rPr>
          <w:sz w:val="24"/>
          <w:szCs w:val="24"/>
        </w:rPr>
        <w:t xml:space="preserve">устранением обнаруженных дефектов (транспортные расходы, командировочные расходы и т.п.) – </w:t>
      </w:r>
      <w:r w:rsidR="007A3DDB" w:rsidRPr="003A65D1">
        <w:rPr>
          <w:sz w:val="24"/>
          <w:szCs w:val="24"/>
        </w:rPr>
        <w:t>несет</w:t>
      </w:r>
      <w:r w:rsidRPr="003A65D1">
        <w:rPr>
          <w:sz w:val="24"/>
          <w:szCs w:val="24"/>
        </w:rPr>
        <w:t xml:space="preserve"> По</w:t>
      </w:r>
      <w:r w:rsidR="007A3DDB" w:rsidRPr="003A65D1">
        <w:rPr>
          <w:sz w:val="24"/>
          <w:szCs w:val="24"/>
        </w:rPr>
        <w:t>ставщик</w:t>
      </w:r>
      <w:r w:rsidRPr="003A65D1">
        <w:rPr>
          <w:sz w:val="24"/>
          <w:szCs w:val="24"/>
        </w:rPr>
        <w:t>.</w:t>
      </w:r>
    </w:p>
    <w:p w:rsidR="00F3540E" w:rsidRPr="003A65D1" w:rsidRDefault="00AC3F9A" w:rsidP="00A21972">
      <w:pPr>
        <w:pStyle w:val="15"/>
        <w:ind w:firstLine="567"/>
        <w:jc w:val="both"/>
        <w:rPr>
          <w:rFonts w:ascii="Times New Roman" w:hAnsi="Times New Roman"/>
          <w:sz w:val="24"/>
          <w:szCs w:val="24"/>
        </w:rPr>
      </w:pPr>
      <w:r w:rsidRPr="003A65D1">
        <w:rPr>
          <w:rFonts w:ascii="Times New Roman" w:hAnsi="Times New Roman"/>
          <w:sz w:val="24"/>
          <w:szCs w:val="24"/>
        </w:rPr>
        <w:t>6.</w:t>
      </w:r>
      <w:r w:rsidR="00FA7E3F" w:rsidRPr="003A65D1">
        <w:rPr>
          <w:rFonts w:ascii="Times New Roman" w:hAnsi="Times New Roman"/>
          <w:sz w:val="24"/>
          <w:szCs w:val="24"/>
        </w:rPr>
        <w:t>6</w:t>
      </w:r>
      <w:r w:rsidRPr="003A65D1">
        <w:rPr>
          <w:rFonts w:ascii="Times New Roman" w:hAnsi="Times New Roman"/>
          <w:sz w:val="24"/>
          <w:szCs w:val="24"/>
        </w:rPr>
        <w:t xml:space="preserve">. Поставщик не принимает претензии в отношении дефектов, возникших по вине </w:t>
      </w:r>
      <w:r w:rsidR="00DC1FDF">
        <w:rPr>
          <w:rFonts w:ascii="Times New Roman" w:hAnsi="Times New Roman"/>
          <w:sz w:val="24"/>
          <w:szCs w:val="24"/>
        </w:rPr>
        <w:t>Заказчика</w:t>
      </w:r>
      <w:r w:rsidRPr="003A65D1">
        <w:rPr>
          <w:rFonts w:ascii="Times New Roman" w:hAnsi="Times New Roman"/>
          <w:sz w:val="24"/>
          <w:szCs w:val="24"/>
        </w:rPr>
        <w:t>: несчастный случай, неправильные условия хранения, нарушение правил монтажа и эксплуатации.</w:t>
      </w:r>
    </w:p>
    <w:p w:rsidR="00AC3F9A" w:rsidRPr="003A65D1" w:rsidRDefault="00AC3F9A" w:rsidP="00606A06">
      <w:pPr>
        <w:ind w:firstLine="567"/>
        <w:jc w:val="center"/>
        <w:rPr>
          <w:b/>
        </w:rPr>
      </w:pPr>
      <w:r w:rsidRPr="003A65D1">
        <w:rPr>
          <w:b/>
        </w:rPr>
        <w:t>7. ОТВЕТСТВЕННОСТЬ СТОРОН</w:t>
      </w:r>
    </w:p>
    <w:p w:rsidR="008766DF" w:rsidRPr="003A65D1" w:rsidRDefault="00F550F5" w:rsidP="00974775">
      <w:pPr>
        <w:pStyle w:val="ad"/>
        <w:tabs>
          <w:tab w:val="left" w:pos="9923"/>
        </w:tabs>
        <w:ind w:right="-54" w:firstLine="567"/>
        <w:rPr>
          <w:sz w:val="24"/>
          <w:szCs w:val="24"/>
        </w:rPr>
      </w:pPr>
      <w:r w:rsidRPr="003A65D1">
        <w:rPr>
          <w:sz w:val="24"/>
          <w:szCs w:val="24"/>
        </w:rPr>
        <w:t xml:space="preserve">7.1. В случаене поставки </w:t>
      </w:r>
      <w:r w:rsidR="002544E1">
        <w:rPr>
          <w:sz w:val="24"/>
          <w:szCs w:val="24"/>
        </w:rPr>
        <w:t>Товара</w:t>
      </w:r>
      <w:r w:rsidRPr="003A65D1">
        <w:rPr>
          <w:sz w:val="24"/>
          <w:szCs w:val="24"/>
        </w:rPr>
        <w:t xml:space="preserve"> в срок, указанный в </w:t>
      </w:r>
      <w:r w:rsidR="002544E1">
        <w:rPr>
          <w:sz w:val="24"/>
          <w:szCs w:val="24"/>
        </w:rPr>
        <w:t>приложении №1</w:t>
      </w:r>
      <w:r w:rsidR="008766DF" w:rsidRPr="003A65D1">
        <w:rPr>
          <w:sz w:val="24"/>
          <w:szCs w:val="24"/>
        </w:rPr>
        <w:t xml:space="preserve">, </w:t>
      </w:r>
      <w:r w:rsidR="00B7647C">
        <w:rPr>
          <w:sz w:val="24"/>
          <w:szCs w:val="24"/>
        </w:rPr>
        <w:t>Заказчик</w:t>
      </w:r>
      <w:r w:rsidRPr="003A65D1">
        <w:rPr>
          <w:sz w:val="24"/>
          <w:szCs w:val="24"/>
        </w:rPr>
        <w:t xml:space="preserve"> вправе предъявить По</w:t>
      </w:r>
      <w:r w:rsidR="00EF1A67" w:rsidRPr="003A65D1">
        <w:rPr>
          <w:sz w:val="24"/>
          <w:szCs w:val="24"/>
        </w:rPr>
        <w:t>ставщику</w:t>
      </w:r>
      <w:r w:rsidRPr="003A65D1">
        <w:rPr>
          <w:sz w:val="24"/>
          <w:szCs w:val="24"/>
        </w:rPr>
        <w:t xml:space="preserve"> штраф в размере 0,</w:t>
      </w:r>
      <w:r w:rsidR="001375FC" w:rsidRPr="003A65D1">
        <w:rPr>
          <w:sz w:val="24"/>
          <w:szCs w:val="24"/>
        </w:rPr>
        <w:t>5</w:t>
      </w:r>
      <w:r w:rsidR="00E7788D" w:rsidRPr="00205B2A">
        <w:rPr>
          <w:sz w:val="24"/>
          <w:szCs w:val="24"/>
        </w:rPr>
        <w:t>%</w:t>
      </w:r>
      <w:r w:rsidR="002A3A76" w:rsidRPr="003A65D1">
        <w:rPr>
          <w:sz w:val="24"/>
          <w:szCs w:val="24"/>
        </w:rPr>
        <w:t> </w:t>
      </w:r>
      <w:r w:rsidR="00E7788D">
        <w:rPr>
          <w:sz w:val="24"/>
          <w:szCs w:val="24"/>
        </w:rPr>
        <w:t>(</w:t>
      </w:r>
      <w:r w:rsidRPr="003A65D1">
        <w:rPr>
          <w:sz w:val="24"/>
          <w:szCs w:val="24"/>
        </w:rPr>
        <w:t>процента</w:t>
      </w:r>
      <w:r w:rsidR="00E7788D">
        <w:rPr>
          <w:sz w:val="24"/>
          <w:szCs w:val="24"/>
        </w:rPr>
        <w:t>)</w:t>
      </w:r>
      <w:r w:rsidRPr="003A65D1">
        <w:rPr>
          <w:sz w:val="24"/>
          <w:szCs w:val="24"/>
        </w:rPr>
        <w:t xml:space="preserve"> от суммы </w:t>
      </w:r>
      <w:r w:rsidR="007B54EF" w:rsidRPr="003A65D1">
        <w:rPr>
          <w:sz w:val="24"/>
          <w:szCs w:val="24"/>
        </w:rPr>
        <w:t>Д</w:t>
      </w:r>
      <w:r w:rsidR="00314FB6" w:rsidRPr="003A65D1">
        <w:rPr>
          <w:sz w:val="24"/>
          <w:szCs w:val="24"/>
        </w:rPr>
        <w:t>оговора</w:t>
      </w:r>
      <w:r w:rsidRPr="003A65D1">
        <w:rPr>
          <w:sz w:val="24"/>
          <w:szCs w:val="24"/>
        </w:rPr>
        <w:t xml:space="preserve"> за каждый день нарушения срока поставки</w:t>
      </w:r>
      <w:r w:rsidR="008766DF" w:rsidRPr="003A65D1">
        <w:rPr>
          <w:sz w:val="24"/>
          <w:szCs w:val="24"/>
        </w:rPr>
        <w:t xml:space="preserve">. </w:t>
      </w:r>
    </w:p>
    <w:p w:rsidR="00F550F5" w:rsidRPr="003A65D1" w:rsidRDefault="00F550F5" w:rsidP="00974775">
      <w:pPr>
        <w:pStyle w:val="ad"/>
        <w:tabs>
          <w:tab w:val="left" w:pos="9923"/>
        </w:tabs>
        <w:ind w:right="-54" w:firstLine="567"/>
        <w:rPr>
          <w:sz w:val="24"/>
          <w:szCs w:val="24"/>
        </w:rPr>
      </w:pPr>
      <w:r w:rsidRPr="003A65D1">
        <w:rPr>
          <w:sz w:val="24"/>
          <w:szCs w:val="24"/>
        </w:rPr>
        <w:t xml:space="preserve">Уплата указанного штрафа может производиться путем уменьшения суммы </w:t>
      </w:r>
      <w:r w:rsidR="000A31F9" w:rsidRPr="003A65D1">
        <w:rPr>
          <w:sz w:val="24"/>
          <w:szCs w:val="24"/>
        </w:rPr>
        <w:t xml:space="preserve">любого очередного </w:t>
      </w:r>
      <w:r w:rsidRPr="003A65D1">
        <w:rPr>
          <w:sz w:val="24"/>
          <w:szCs w:val="24"/>
        </w:rPr>
        <w:t>платежа за постав</w:t>
      </w:r>
      <w:r w:rsidR="00411317" w:rsidRPr="003A65D1">
        <w:rPr>
          <w:sz w:val="24"/>
          <w:szCs w:val="24"/>
        </w:rPr>
        <w:t>л</w:t>
      </w:r>
      <w:r w:rsidR="000A31F9" w:rsidRPr="003A65D1">
        <w:rPr>
          <w:sz w:val="24"/>
          <w:szCs w:val="24"/>
        </w:rPr>
        <w:t>я</w:t>
      </w:r>
      <w:r w:rsidR="00EF7BA6" w:rsidRPr="003A65D1">
        <w:rPr>
          <w:sz w:val="24"/>
          <w:szCs w:val="24"/>
        </w:rPr>
        <w:t>е</w:t>
      </w:r>
      <w:r w:rsidR="000A31F9" w:rsidRPr="003A65D1">
        <w:rPr>
          <w:sz w:val="24"/>
          <w:szCs w:val="24"/>
        </w:rPr>
        <w:t>мое</w:t>
      </w:r>
      <w:r w:rsidR="00411317" w:rsidRPr="003A65D1">
        <w:rPr>
          <w:sz w:val="24"/>
          <w:szCs w:val="24"/>
        </w:rPr>
        <w:t>Оборудование</w:t>
      </w:r>
      <w:r w:rsidRPr="003A65D1">
        <w:rPr>
          <w:sz w:val="24"/>
          <w:szCs w:val="24"/>
        </w:rPr>
        <w:t xml:space="preserve"> на сумму начисленного штрафа.</w:t>
      </w:r>
    </w:p>
    <w:p w:rsidR="00F550F5" w:rsidRPr="003A65D1" w:rsidRDefault="00F550F5" w:rsidP="00F550F5">
      <w:pPr>
        <w:pStyle w:val="ad"/>
        <w:tabs>
          <w:tab w:val="left" w:pos="9846"/>
        </w:tabs>
        <w:ind w:right="-54" w:firstLine="567"/>
        <w:rPr>
          <w:sz w:val="24"/>
          <w:szCs w:val="24"/>
        </w:rPr>
      </w:pPr>
      <w:r w:rsidRPr="003A65D1">
        <w:rPr>
          <w:sz w:val="24"/>
          <w:szCs w:val="24"/>
        </w:rPr>
        <w:t>7.</w:t>
      </w:r>
      <w:r w:rsidR="00DB4F85" w:rsidRPr="003A65D1">
        <w:rPr>
          <w:sz w:val="24"/>
          <w:szCs w:val="24"/>
        </w:rPr>
        <w:t>2</w:t>
      </w:r>
      <w:r w:rsidRPr="003A65D1">
        <w:rPr>
          <w:sz w:val="24"/>
          <w:szCs w:val="24"/>
        </w:rPr>
        <w:t>. В случае нарушения сроков проведения расчетов за поставленн</w:t>
      </w:r>
      <w:r w:rsidR="002544E1">
        <w:rPr>
          <w:sz w:val="24"/>
          <w:szCs w:val="24"/>
        </w:rPr>
        <w:t>ый Товар,</w:t>
      </w:r>
      <w:r w:rsidRPr="003A65D1">
        <w:rPr>
          <w:sz w:val="24"/>
          <w:szCs w:val="24"/>
        </w:rPr>
        <w:t xml:space="preserve"> По</w:t>
      </w:r>
      <w:r w:rsidR="00EF1A67" w:rsidRPr="003A65D1">
        <w:rPr>
          <w:sz w:val="24"/>
          <w:szCs w:val="24"/>
        </w:rPr>
        <w:t>ставщик</w:t>
      </w:r>
      <w:r w:rsidRPr="003A65D1">
        <w:rPr>
          <w:sz w:val="24"/>
          <w:szCs w:val="24"/>
        </w:rPr>
        <w:t xml:space="preserve"> вправе предъявить </w:t>
      </w:r>
      <w:r w:rsidR="00DC1FDF">
        <w:rPr>
          <w:sz w:val="24"/>
          <w:szCs w:val="24"/>
        </w:rPr>
        <w:t>Заказчику</w:t>
      </w:r>
      <w:r w:rsidRPr="003A65D1">
        <w:rPr>
          <w:sz w:val="24"/>
          <w:szCs w:val="24"/>
        </w:rPr>
        <w:t xml:space="preserve"> штраф в размере 0,</w:t>
      </w:r>
      <w:r w:rsidR="007B2E9A" w:rsidRPr="003A65D1">
        <w:rPr>
          <w:sz w:val="24"/>
          <w:szCs w:val="24"/>
        </w:rPr>
        <w:t>0</w:t>
      </w:r>
      <w:r w:rsidR="001375FC" w:rsidRPr="003A65D1">
        <w:rPr>
          <w:sz w:val="24"/>
          <w:szCs w:val="24"/>
        </w:rPr>
        <w:t>5</w:t>
      </w:r>
      <w:r w:rsidR="00755811" w:rsidRPr="00205B2A">
        <w:rPr>
          <w:sz w:val="24"/>
          <w:szCs w:val="24"/>
        </w:rPr>
        <w:t>%</w:t>
      </w:r>
      <w:r w:rsidR="00755811">
        <w:rPr>
          <w:sz w:val="24"/>
          <w:szCs w:val="24"/>
        </w:rPr>
        <w:t>(</w:t>
      </w:r>
      <w:r w:rsidRPr="003A65D1">
        <w:rPr>
          <w:sz w:val="24"/>
          <w:szCs w:val="24"/>
        </w:rPr>
        <w:t>процента</w:t>
      </w:r>
      <w:r w:rsidR="00755811">
        <w:rPr>
          <w:sz w:val="24"/>
          <w:szCs w:val="24"/>
        </w:rPr>
        <w:t>)</w:t>
      </w:r>
      <w:r w:rsidRPr="003A65D1">
        <w:rPr>
          <w:sz w:val="24"/>
          <w:szCs w:val="24"/>
        </w:rPr>
        <w:t xml:space="preserve"> от суммы причитающегося платежа за каждый день просрочки. В случае нарушения срока поставки </w:t>
      </w:r>
      <w:r w:rsidR="002544E1">
        <w:rPr>
          <w:sz w:val="24"/>
          <w:szCs w:val="24"/>
        </w:rPr>
        <w:t>Товара</w:t>
      </w:r>
      <w:r w:rsidRPr="003A65D1">
        <w:rPr>
          <w:sz w:val="24"/>
          <w:szCs w:val="24"/>
        </w:rPr>
        <w:t xml:space="preserve">, либо при поставке </w:t>
      </w:r>
      <w:r w:rsidR="002544E1">
        <w:rPr>
          <w:sz w:val="24"/>
          <w:szCs w:val="24"/>
        </w:rPr>
        <w:t>Товара</w:t>
      </w:r>
      <w:r w:rsidRPr="003A65D1">
        <w:rPr>
          <w:sz w:val="24"/>
          <w:szCs w:val="24"/>
        </w:rPr>
        <w:t xml:space="preserve"> с отклонением по количеству, и/или качеству и/или ассортименту и/или комплектации, настоящий пункт не применяется.</w:t>
      </w:r>
    </w:p>
    <w:p w:rsidR="00764DDC" w:rsidRDefault="00764DDC" w:rsidP="00764DDC">
      <w:pPr>
        <w:pStyle w:val="ad"/>
        <w:ind w:firstLine="567"/>
        <w:rPr>
          <w:sz w:val="24"/>
          <w:szCs w:val="24"/>
        </w:rPr>
      </w:pPr>
      <w:r w:rsidRPr="00BB45C9">
        <w:rPr>
          <w:sz w:val="24"/>
          <w:szCs w:val="24"/>
        </w:rPr>
        <w:t>7.</w:t>
      </w:r>
      <w:r w:rsidR="00DB4F85" w:rsidRPr="00BB45C9">
        <w:rPr>
          <w:sz w:val="24"/>
          <w:szCs w:val="24"/>
        </w:rPr>
        <w:t>3</w:t>
      </w:r>
      <w:r w:rsidRPr="00BB45C9">
        <w:rPr>
          <w:sz w:val="24"/>
          <w:szCs w:val="24"/>
        </w:rPr>
        <w:t xml:space="preserve">. При нарушении сроков замены дефектного Оборудования на новое, предусмотренных п.6.4. </w:t>
      </w:r>
      <w:r w:rsidR="000B0D17" w:rsidRPr="00BB45C9">
        <w:rPr>
          <w:sz w:val="24"/>
          <w:szCs w:val="24"/>
        </w:rPr>
        <w:t>Д</w:t>
      </w:r>
      <w:r w:rsidRPr="00BB45C9">
        <w:rPr>
          <w:sz w:val="24"/>
          <w:szCs w:val="24"/>
        </w:rPr>
        <w:t xml:space="preserve">оговора, </w:t>
      </w:r>
      <w:r w:rsidR="00B7647C">
        <w:rPr>
          <w:sz w:val="24"/>
          <w:szCs w:val="24"/>
        </w:rPr>
        <w:t>Заказчик</w:t>
      </w:r>
      <w:r w:rsidRPr="00BB45C9">
        <w:rPr>
          <w:sz w:val="24"/>
          <w:szCs w:val="24"/>
        </w:rPr>
        <w:t xml:space="preserve"> вправе предъявить Поставщику требование об уплате пени в размере 0,05</w:t>
      </w:r>
      <w:r w:rsidR="00AA4546" w:rsidRPr="00BB45C9">
        <w:rPr>
          <w:sz w:val="24"/>
          <w:szCs w:val="24"/>
        </w:rPr>
        <w:t> </w:t>
      </w:r>
      <w:r w:rsidRPr="00BB45C9">
        <w:rPr>
          <w:sz w:val="24"/>
          <w:szCs w:val="24"/>
        </w:rPr>
        <w:t>% от стоимости дефектного Оборудования за каждый день просрочки</w:t>
      </w:r>
      <w:r w:rsidR="000552F0" w:rsidRPr="00BB45C9">
        <w:rPr>
          <w:sz w:val="24"/>
          <w:szCs w:val="24"/>
        </w:rPr>
        <w:t>.</w:t>
      </w:r>
    </w:p>
    <w:p w:rsidR="00755811" w:rsidRPr="004B1359" w:rsidRDefault="00755811" w:rsidP="00755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bCs/>
        </w:rPr>
      </w:pPr>
      <w:r>
        <w:rPr>
          <w:bCs/>
        </w:rPr>
        <w:t xml:space="preserve">7.4. </w:t>
      </w:r>
      <w:r w:rsidRPr="00205B2A">
        <w:rPr>
          <w:bCs/>
        </w:rPr>
        <w:t xml:space="preserve">Заказчик вправе отказаться от исполнения настоящего Договора и потребовать возмещения убытков, если </w:t>
      </w:r>
      <w:r>
        <w:rPr>
          <w:bCs/>
        </w:rPr>
        <w:t>Поставщик</w:t>
      </w:r>
      <w:r w:rsidRPr="00205B2A">
        <w:rPr>
          <w:bCs/>
        </w:rPr>
        <w:t xml:space="preserve">не приступает своевременно к исполнению настоящего Договора или выполняет работу настолько медленно, что окончание ее к </w:t>
      </w:r>
      <w:r>
        <w:rPr>
          <w:bCs/>
        </w:rPr>
        <w:t xml:space="preserve">оговоренному сроку поставки </w:t>
      </w:r>
      <w:r w:rsidRPr="00205B2A">
        <w:rPr>
          <w:bCs/>
        </w:rPr>
        <w:t xml:space="preserve">становится явно невозможным. </w:t>
      </w:r>
      <w:r>
        <w:t>Поставщик</w:t>
      </w:r>
      <w:r w:rsidRPr="00205B2A">
        <w:t xml:space="preserve"> обязуется вернуть Аванс в размере 100% в течение 10</w:t>
      </w:r>
      <w:r>
        <w:t xml:space="preserve"> (десяти)</w:t>
      </w:r>
      <w:r w:rsidRPr="00205B2A">
        <w:t xml:space="preserve"> дней с даты такого сообщения.</w:t>
      </w:r>
    </w:p>
    <w:p w:rsidR="00A21972" w:rsidRPr="00BB45C9" w:rsidRDefault="00E924FA" w:rsidP="00393B95">
      <w:pPr>
        <w:pStyle w:val="ad"/>
        <w:ind w:firstLine="567"/>
        <w:rPr>
          <w:sz w:val="24"/>
          <w:szCs w:val="24"/>
        </w:rPr>
      </w:pPr>
      <w:r w:rsidRPr="00BB45C9">
        <w:rPr>
          <w:sz w:val="24"/>
          <w:szCs w:val="24"/>
        </w:rPr>
        <w:t>7.</w:t>
      </w:r>
      <w:r w:rsidR="00755811">
        <w:rPr>
          <w:sz w:val="24"/>
          <w:szCs w:val="24"/>
        </w:rPr>
        <w:t>5</w:t>
      </w:r>
      <w:r w:rsidRPr="00BB45C9">
        <w:rPr>
          <w:sz w:val="24"/>
          <w:szCs w:val="24"/>
        </w:rPr>
        <w:t>. Стороны несут иную ответственность, не предусмотренную настоящей главой, но установленную другими положениями настоящего Договора и действующим законодательством.</w:t>
      </w:r>
    </w:p>
    <w:p w:rsidR="00393B95" w:rsidRPr="00BB45C9" w:rsidRDefault="00393B95" w:rsidP="00606A06">
      <w:pPr>
        <w:tabs>
          <w:tab w:val="left" w:pos="1080"/>
        </w:tabs>
        <w:ind w:firstLine="567"/>
        <w:jc w:val="center"/>
        <w:rPr>
          <w:b/>
        </w:rPr>
      </w:pPr>
    </w:p>
    <w:p w:rsidR="00AC3F9A" w:rsidRPr="00BB45C9" w:rsidRDefault="00AC3F9A" w:rsidP="00606A06">
      <w:pPr>
        <w:tabs>
          <w:tab w:val="left" w:pos="1080"/>
        </w:tabs>
        <w:ind w:firstLine="567"/>
        <w:jc w:val="center"/>
        <w:rPr>
          <w:b/>
        </w:rPr>
      </w:pPr>
      <w:r w:rsidRPr="00BB45C9">
        <w:rPr>
          <w:b/>
        </w:rPr>
        <w:t>8. ФОРС-МАЖОР</w:t>
      </w:r>
    </w:p>
    <w:p w:rsidR="00AC3F9A" w:rsidRPr="00BB45C9" w:rsidRDefault="00AC3F9A" w:rsidP="00606A06">
      <w:pPr>
        <w:tabs>
          <w:tab w:val="left" w:pos="900"/>
        </w:tabs>
        <w:ind w:firstLine="567"/>
        <w:jc w:val="both"/>
      </w:pPr>
      <w:r w:rsidRPr="00BB45C9">
        <w:t>8.1. Стороны освобождаются от ответственности за полное или частичное неисполнение какого-либо из обязательств, вследствие наступления обстоятельств непреодолимой силы, таких как: наводнение, землетрясение, а также в случае войны и военных действий или запретов компетентных государственных органов, возникших после заключения настоящего Договора.</w:t>
      </w:r>
    </w:p>
    <w:p w:rsidR="00C76713" w:rsidRPr="00BB45C9" w:rsidRDefault="00AC3F9A" w:rsidP="00393B95">
      <w:pPr>
        <w:ind w:firstLine="567"/>
        <w:jc w:val="both"/>
      </w:pPr>
      <w:r w:rsidRPr="00BB45C9">
        <w:t>8.2. Сторона, которая не в состоянии выполнить обязательства по причинам форс-мажорных обстоятельств, должна в письменной форме незамедлительно уведомить другую сторону о начале, ожидаемом сроке действия и прекращения указанных обстоятельств. Факты, содержащиеся в уведомлении, должны быть подтверждены торговой палатой или другой компетентной организацией соответствующей Стороны. Неуведомление или несвоевременное уведомление лишает виновную сторону права на освобождение от обязательств</w:t>
      </w:r>
      <w:r w:rsidR="00C76713" w:rsidRPr="00BB45C9">
        <w:t>,</w:t>
      </w:r>
      <w:r w:rsidRPr="00BB45C9">
        <w:t>вследстви</w:t>
      </w:r>
      <w:r w:rsidR="00D2028C" w:rsidRPr="00BB45C9">
        <w:t>е</w:t>
      </w:r>
      <w:r w:rsidRPr="00BB45C9">
        <w:t xml:space="preserve"> указанных обстоятельств.</w:t>
      </w:r>
    </w:p>
    <w:p w:rsidR="003657DB" w:rsidRPr="00BB45C9" w:rsidRDefault="003657DB" w:rsidP="0080736F">
      <w:pPr>
        <w:rPr>
          <w:b/>
        </w:rPr>
      </w:pPr>
    </w:p>
    <w:p w:rsidR="00AC3F9A" w:rsidRPr="00BB45C9" w:rsidRDefault="00AC3F9A" w:rsidP="00606A06">
      <w:pPr>
        <w:ind w:firstLine="567"/>
        <w:jc w:val="center"/>
        <w:rPr>
          <w:b/>
        </w:rPr>
      </w:pPr>
      <w:r w:rsidRPr="00BB45C9">
        <w:rPr>
          <w:b/>
        </w:rPr>
        <w:t>9. ПОРЯДОК УРЕГУЛИРОВАНИЯ СПОРОВ</w:t>
      </w:r>
    </w:p>
    <w:p w:rsidR="00755811" w:rsidRPr="006B3C50" w:rsidRDefault="006B3C50" w:rsidP="006B3C50">
      <w:pPr>
        <w:ind w:firstLine="567"/>
        <w:jc w:val="both"/>
      </w:pPr>
      <w:r>
        <w:t xml:space="preserve">9.1. </w:t>
      </w:r>
      <w:r w:rsidR="00755811" w:rsidRPr="006B3C50">
        <w:t>Претензионный (досудебный) порядок урегулирования споров по настоящему Договору является обязательным.</w:t>
      </w:r>
    </w:p>
    <w:p w:rsidR="00755811" w:rsidRPr="006B3C50" w:rsidRDefault="006B3C50" w:rsidP="006B3C50">
      <w:pPr>
        <w:ind w:firstLine="567"/>
        <w:jc w:val="both"/>
      </w:pPr>
      <w:r>
        <w:t xml:space="preserve">9.2. </w:t>
      </w:r>
      <w:r w:rsidR="00755811" w:rsidRPr="006B3C50">
        <w:t>Стороны договорились, что предпримут все возможное для разрешения споров, возникающих из настоящего Договора или в связи с ним.</w:t>
      </w:r>
    </w:p>
    <w:p w:rsidR="00755811" w:rsidRPr="006B3C50" w:rsidRDefault="006B3C50" w:rsidP="006B3C50">
      <w:pPr>
        <w:ind w:firstLine="567"/>
        <w:jc w:val="both"/>
      </w:pPr>
      <w:r>
        <w:t xml:space="preserve">9.3. </w:t>
      </w:r>
      <w:r w:rsidR="00755811" w:rsidRPr="006B3C50">
        <w:t xml:space="preserve">Стороны достигли соглашения, что в случае не достижения договоренности Сторон все спорные вопросы передаются на рассмотрение Арбитражного суда Оренбургской области. </w:t>
      </w:r>
    </w:p>
    <w:p w:rsidR="00755811" w:rsidRPr="0080736F" w:rsidRDefault="00755811" w:rsidP="0080736F">
      <w:pPr>
        <w:ind w:firstLine="567"/>
        <w:jc w:val="both"/>
      </w:pPr>
    </w:p>
    <w:p w:rsidR="00AC3F9A" w:rsidRPr="00BB45C9" w:rsidRDefault="00AC3F9A" w:rsidP="00606A06">
      <w:pPr>
        <w:ind w:firstLine="567"/>
        <w:jc w:val="center"/>
        <w:rPr>
          <w:b/>
        </w:rPr>
      </w:pPr>
      <w:r w:rsidRPr="00BB45C9">
        <w:rPr>
          <w:b/>
        </w:rPr>
        <w:t>10. СРОК ДЕЙСТВИЯ ДОГОВОРА</w:t>
      </w:r>
    </w:p>
    <w:p w:rsidR="00AC3F9A" w:rsidRPr="00BB45C9" w:rsidRDefault="00AC3F9A" w:rsidP="00606A06">
      <w:pPr>
        <w:pStyle w:val="ad"/>
        <w:ind w:firstLine="567"/>
        <w:rPr>
          <w:sz w:val="24"/>
          <w:szCs w:val="24"/>
        </w:rPr>
      </w:pPr>
      <w:r w:rsidRPr="00BB45C9">
        <w:rPr>
          <w:sz w:val="24"/>
          <w:szCs w:val="24"/>
        </w:rPr>
        <w:t xml:space="preserve">10.1. Настоящий </w:t>
      </w:r>
      <w:r w:rsidR="00C76713" w:rsidRPr="00BB45C9">
        <w:rPr>
          <w:sz w:val="24"/>
          <w:szCs w:val="24"/>
        </w:rPr>
        <w:t>Д</w:t>
      </w:r>
      <w:r w:rsidRPr="00BB45C9">
        <w:rPr>
          <w:sz w:val="24"/>
          <w:szCs w:val="24"/>
        </w:rPr>
        <w:t>оговор вступает в силу с момента его подписания обеими Сторонами и действу</w:t>
      </w:r>
      <w:r w:rsidR="006D1C8D" w:rsidRPr="00BB45C9">
        <w:rPr>
          <w:sz w:val="24"/>
          <w:szCs w:val="24"/>
        </w:rPr>
        <w:t>ет до «31» декабря 201</w:t>
      </w:r>
      <w:r w:rsidR="00B66B16">
        <w:rPr>
          <w:sz w:val="24"/>
          <w:szCs w:val="24"/>
        </w:rPr>
        <w:t>8</w:t>
      </w:r>
      <w:r w:rsidRPr="00BB45C9">
        <w:rPr>
          <w:sz w:val="24"/>
          <w:szCs w:val="24"/>
        </w:rPr>
        <w:t>г</w:t>
      </w:r>
      <w:r w:rsidR="00906C03" w:rsidRPr="00BB45C9">
        <w:rPr>
          <w:sz w:val="24"/>
          <w:szCs w:val="24"/>
        </w:rPr>
        <w:t>ода</w:t>
      </w:r>
      <w:r w:rsidRPr="00BB45C9">
        <w:rPr>
          <w:sz w:val="24"/>
          <w:szCs w:val="24"/>
        </w:rPr>
        <w:t xml:space="preserve">, а в части расчетов </w:t>
      </w:r>
      <w:r w:rsidRPr="00BB45C9">
        <w:rPr>
          <w:sz w:val="24"/>
          <w:szCs w:val="24"/>
        </w:rPr>
        <w:noBreakHyphen/>
        <w:t xml:space="preserve"> до полного их завершения.</w:t>
      </w:r>
    </w:p>
    <w:p w:rsidR="00AC3F9A" w:rsidRPr="00BB45C9" w:rsidRDefault="00AC3F9A" w:rsidP="00606A06">
      <w:pPr>
        <w:ind w:firstLine="567"/>
        <w:jc w:val="both"/>
      </w:pPr>
      <w:r w:rsidRPr="00BB45C9">
        <w:t xml:space="preserve">10.2. Настоящий </w:t>
      </w:r>
      <w:r w:rsidR="00C76713" w:rsidRPr="00BB45C9">
        <w:t>Д</w:t>
      </w:r>
      <w:r w:rsidRPr="00BB45C9">
        <w:t>оговор может быть расторгнут досрочно по соглашению Сторон, а также в одностороннем порядке</w:t>
      </w:r>
      <w:r w:rsidR="00852266" w:rsidRPr="00BB45C9">
        <w:t>,</w:t>
      </w:r>
      <w:r w:rsidRPr="00BB45C9">
        <w:t xml:space="preserve"> в случае существенногонарушения одной из Сторон условий </w:t>
      </w:r>
      <w:r w:rsidR="00C76713" w:rsidRPr="00BB45C9">
        <w:t>Д</w:t>
      </w:r>
      <w:r w:rsidRPr="00BB45C9">
        <w:t>оговора.</w:t>
      </w:r>
    </w:p>
    <w:p w:rsidR="00FA7E3F" w:rsidRPr="00BB45C9" w:rsidRDefault="00FA7E3F" w:rsidP="00FA7E3F">
      <w:pPr>
        <w:ind w:firstLine="709"/>
        <w:jc w:val="both"/>
      </w:pPr>
      <w:r w:rsidRPr="00BB45C9">
        <w:lastRenderedPageBreak/>
        <w:t>Нарушение условий Договора Поставщиком признается существенным в следующих случаях:</w:t>
      </w:r>
    </w:p>
    <w:p w:rsidR="00FA7E3F" w:rsidRPr="00BB45C9" w:rsidRDefault="00FA7E3F" w:rsidP="006B3C50">
      <w:pPr>
        <w:pStyle w:val="afd"/>
        <w:numPr>
          <w:ilvl w:val="0"/>
          <w:numId w:val="25"/>
        </w:numPr>
        <w:ind w:left="284" w:hanging="284"/>
        <w:jc w:val="both"/>
      </w:pPr>
      <w:r w:rsidRPr="00BB45C9">
        <w:t>поставк</w:t>
      </w:r>
      <w:r w:rsidR="002B525C" w:rsidRPr="00BB45C9">
        <w:t>а</w:t>
      </w:r>
      <w:r w:rsidR="002544E1">
        <w:t xml:space="preserve"> Товара</w:t>
      </w:r>
      <w:r w:rsidRPr="00BB45C9">
        <w:t xml:space="preserve"> ненадлежащего качества</w:t>
      </w:r>
      <w:r w:rsidR="006B3C50">
        <w:t>, количества,</w:t>
      </w:r>
      <w:r w:rsidR="00180CA1" w:rsidRPr="00BB45C9">
        <w:t>с недостатками,</w:t>
      </w:r>
      <w:r w:rsidRPr="00BB45C9">
        <w:t xml:space="preserve"> которые не могут быть устранены в приемлемый для </w:t>
      </w:r>
      <w:r w:rsidR="00DC1FDF">
        <w:t>Заказчика</w:t>
      </w:r>
      <w:r w:rsidRPr="00BB45C9">
        <w:t xml:space="preserve"> срок</w:t>
      </w:r>
      <w:r w:rsidR="00E924FA" w:rsidRPr="00BB45C9">
        <w:t>;</w:t>
      </w:r>
    </w:p>
    <w:p w:rsidR="00E924FA" w:rsidRDefault="00E924FA" w:rsidP="006B3C50">
      <w:pPr>
        <w:pStyle w:val="afd"/>
        <w:numPr>
          <w:ilvl w:val="0"/>
          <w:numId w:val="25"/>
        </w:numPr>
        <w:ind w:left="284" w:hanging="284"/>
        <w:jc w:val="both"/>
      </w:pPr>
      <w:r w:rsidRPr="00BB45C9">
        <w:t xml:space="preserve">нарушение сроков поставки </w:t>
      </w:r>
      <w:r w:rsidR="002B525C" w:rsidRPr="00BB45C9">
        <w:t>О</w:t>
      </w:r>
      <w:r w:rsidR="00336DBF" w:rsidRPr="00BB45C9">
        <w:t xml:space="preserve">борудования более </w:t>
      </w:r>
      <w:r w:rsidR="00DB4F85" w:rsidRPr="00BB45C9">
        <w:t xml:space="preserve">чем на </w:t>
      </w:r>
      <w:r w:rsidR="00336DBF" w:rsidRPr="00BB45C9">
        <w:t>20</w:t>
      </w:r>
      <w:r w:rsidR="007F5BE5" w:rsidRPr="00BB45C9">
        <w:t xml:space="preserve"> календарных</w:t>
      </w:r>
      <w:r w:rsidRPr="00BB45C9">
        <w:t xml:space="preserve"> дней.</w:t>
      </w:r>
    </w:p>
    <w:p w:rsidR="006351DD" w:rsidRPr="00BB45C9" w:rsidRDefault="006351DD" w:rsidP="006351DD">
      <w:pPr>
        <w:pStyle w:val="afd"/>
        <w:ind w:left="284"/>
        <w:jc w:val="both"/>
      </w:pPr>
    </w:p>
    <w:p w:rsidR="00393B95" w:rsidRPr="00BB45C9" w:rsidRDefault="00393B95" w:rsidP="00606A06">
      <w:pPr>
        <w:ind w:firstLine="567"/>
        <w:jc w:val="center"/>
        <w:rPr>
          <w:b/>
        </w:rPr>
      </w:pPr>
    </w:p>
    <w:p w:rsidR="00AC3F9A" w:rsidRPr="00BB45C9" w:rsidRDefault="00AC3F9A" w:rsidP="00606A06">
      <w:pPr>
        <w:ind w:firstLine="567"/>
        <w:jc w:val="center"/>
        <w:rPr>
          <w:b/>
        </w:rPr>
      </w:pPr>
      <w:r w:rsidRPr="00BB45C9">
        <w:rPr>
          <w:b/>
        </w:rPr>
        <w:t>11. ЗАКЛЮЧИТЕЛЬНЫЕ ПОЛОЖЕНИЯ</w:t>
      </w:r>
    </w:p>
    <w:p w:rsidR="00AC3F9A" w:rsidRPr="00BB45C9" w:rsidRDefault="00AC3F9A" w:rsidP="00606A06">
      <w:pPr>
        <w:ind w:firstLine="567"/>
        <w:jc w:val="both"/>
      </w:pPr>
      <w:r w:rsidRPr="00BB45C9">
        <w:t xml:space="preserve">11.1. Все изменения и дополнения к </w:t>
      </w:r>
      <w:r w:rsidR="00C76713" w:rsidRPr="00BB45C9">
        <w:t>Д</w:t>
      </w:r>
      <w:r w:rsidRPr="00BB45C9">
        <w:t xml:space="preserve">оговору должны быть составлены в письменной форме, подписаны полномочными представителями Сторон и являются неотъемлемой частью настоящего </w:t>
      </w:r>
      <w:r w:rsidR="00C76713" w:rsidRPr="00BB45C9">
        <w:t>Д</w:t>
      </w:r>
      <w:r w:rsidRPr="00BB45C9">
        <w:t>оговора.</w:t>
      </w:r>
    </w:p>
    <w:p w:rsidR="00AC3F9A" w:rsidRPr="00BB45C9" w:rsidRDefault="00AC3F9A" w:rsidP="00606A06">
      <w:pPr>
        <w:ind w:firstLine="567"/>
        <w:jc w:val="both"/>
      </w:pPr>
      <w:r w:rsidRPr="00BB45C9">
        <w:t xml:space="preserve">11.2. Иные условия, не предусмотренные настоящим </w:t>
      </w:r>
      <w:r w:rsidR="00C76713" w:rsidRPr="00BB45C9">
        <w:t>Д</w:t>
      </w:r>
      <w:r w:rsidRPr="00BB45C9">
        <w:t xml:space="preserve">оговором, регулируются в соответствии с действующим законодательством, а при необходимости в этом, дополнительными соглашениями Сторон к настоящему </w:t>
      </w:r>
      <w:r w:rsidR="00C76713" w:rsidRPr="00BB45C9">
        <w:t>Д</w:t>
      </w:r>
      <w:r w:rsidRPr="00BB45C9">
        <w:t>оговору.</w:t>
      </w:r>
    </w:p>
    <w:p w:rsidR="006B3C50" w:rsidRPr="001F6D3D" w:rsidRDefault="00AC3F9A" w:rsidP="006B3C50">
      <w:pPr>
        <w:ind w:firstLine="567"/>
        <w:jc w:val="both"/>
      </w:pPr>
      <w:r w:rsidRPr="00BB45C9">
        <w:t xml:space="preserve">11.3. </w:t>
      </w:r>
      <w:r w:rsidR="006B3C50" w:rsidRPr="00CE395C">
        <w:t xml:space="preserve">Стороны в ходе выполнения настоящего Договора обмениваются документами по факсимильной связи и/или по электронной почте, </w:t>
      </w:r>
      <w:r w:rsidR="006B3C50" w:rsidRPr="001F6D3D">
        <w:t>принимают их к исполнению, но с последующим обязательным предоставлением их оригиналов (оригиналы отправляются заказным письмом получателю по его адресу, указанному в разделе 1</w:t>
      </w:r>
      <w:r w:rsidR="006B3C50">
        <w:t>2</w:t>
      </w:r>
      <w:r w:rsidR="006B3C50" w:rsidRPr="001F6D3D">
        <w:t xml:space="preserve"> «Адреса</w:t>
      </w:r>
      <w:r w:rsidR="006B3C50">
        <w:t>, реквизиты и подписи Сторон»</w:t>
      </w:r>
      <w:r w:rsidR="006B3C50" w:rsidRPr="001F6D3D">
        <w:t xml:space="preserve">). При этом первичные учетные документы (УПД, счет-фактура, </w:t>
      </w:r>
      <w:r w:rsidR="00476394">
        <w:t xml:space="preserve">накладные, </w:t>
      </w:r>
      <w:r w:rsidR="006B3C50" w:rsidRPr="001F6D3D">
        <w:t>доверенности) принимаются к исполнению только в оригинале.</w:t>
      </w:r>
    </w:p>
    <w:p w:rsidR="00AC3F9A" w:rsidRDefault="00AC3F9A" w:rsidP="00606A06">
      <w:pPr>
        <w:ind w:firstLine="567"/>
        <w:jc w:val="both"/>
      </w:pPr>
      <w:r w:rsidRPr="00BB45C9">
        <w:t>11.4. Любая из Сторон в случае изменения своих адресов и реквизитов</w:t>
      </w:r>
      <w:r w:rsidR="00476394">
        <w:t>,</w:t>
      </w:r>
      <w:r w:rsidR="00476394" w:rsidRPr="00205B2A">
        <w:t xml:space="preserve">руководителей и лиц, подписывающих от имени </w:t>
      </w:r>
      <w:r w:rsidR="00476394">
        <w:t>С</w:t>
      </w:r>
      <w:r w:rsidR="00476394" w:rsidRPr="00205B2A">
        <w:t>тороны документы, в целях исполнения настоящего Договора</w:t>
      </w:r>
      <w:r w:rsidRPr="00BB45C9">
        <w:t>, обязана незамедлительно проинформировать об этом другую Сторону.</w:t>
      </w:r>
    </w:p>
    <w:p w:rsidR="00476394" w:rsidRPr="00BB45C9" w:rsidRDefault="00476394" w:rsidP="00606A06">
      <w:pPr>
        <w:ind w:firstLine="567"/>
        <w:jc w:val="both"/>
      </w:pPr>
      <w:r>
        <w:t xml:space="preserve">11.5. </w:t>
      </w:r>
      <w:r w:rsidRPr="001F6D3D">
        <w:t>Ни одна из Сторон не вправе передавать свои права и обязанности по настоящему Договору третьей стороне без согласия другой стороны, оформленного в письменной</w:t>
      </w:r>
      <w:r w:rsidRPr="00205B2A">
        <w:t xml:space="preserve"> форме.</w:t>
      </w:r>
    </w:p>
    <w:p w:rsidR="00AC3F9A" w:rsidRPr="00BB45C9" w:rsidRDefault="00AC3F9A" w:rsidP="00606A06">
      <w:pPr>
        <w:ind w:firstLine="567"/>
        <w:jc w:val="both"/>
      </w:pPr>
      <w:r w:rsidRPr="00BB45C9">
        <w:t>11.</w:t>
      </w:r>
      <w:r w:rsidR="00476394">
        <w:t>6</w:t>
      </w:r>
      <w:r w:rsidRPr="00BB45C9">
        <w:t xml:space="preserve">. После заключения настоящего </w:t>
      </w:r>
      <w:r w:rsidR="00230E7F" w:rsidRPr="00BB45C9">
        <w:t>Д</w:t>
      </w:r>
      <w:r w:rsidRPr="00BB45C9">
        <w:t xml:space="preserve">оговора все предыдущие </w:t>
      </w:r>
      <w:r w:rsidR="00230E7F" w:rsidRPr="00BB45C9">
        <w:t>Д</w:t>
      </w:r>
      <w:r w:rsidRPr="00BB45C9">
        <w:t>оговоры, соглашения, переписка и иные письменные и устные договоренности Сторон теряют свою силу.</w:t>
      </w:r>
    </w:p>
    <w:p w:rsidR="0041773E" w:rsidRDefault="00AC3F9A" w:rsidP="0090154A">
      <w:pPr>
        <w:ind w:firstLine="567"/>
        <w:jc w:val="both"/>
      </w:pPr>
      <w:r w:rsidRPr="00BB45C9">
        <w:t>11.</w:t>
      </w:r>
      <w:r w:rsidR="00476394">
        <w:t>7</w:t>
      </w:r>
      <w:r w:rsidRPr="00BB45C9">
        <w:t>. Настоящий Договор составлен в двухоригинальных идентичных экземплярах (по одному для каждой Стороны), которые имеют одинаковую юридическую силу.</w:t>
      </w:r>
    </w:p>
    <w:p w:rsidR="00FC7342" w:rsidRPr="00BB45C9" w:rsidRDefault="00FC7342" w:rsidP="00FC7342">
      <w:pPr>
        <w:jc w:val="both"/>
      </w:pPr>
    </w:p>
    <w:p w:rsidR="007F518C" w:rsidRPr="00476394" w:rsidRDefault="007F518C" w:rsidP="007F518C">
      <w:pPr>
        <w:numPr>
          <w:ilvl w:val="0"/>
          <w:numId w:val="2"/>
        </w:numPr>
        <w:jc w:val="both"/>
      </w:pPr>
    </w:p>
    <w:p w:rsidR="00606A06" w:rsidRPr="00BB45C9" w:rsidRDefault="00606A06" w:rsidP="00606A06">
      <w:pPr>
        <w:pStyle w:val="1"/>
        <w:spacing w:line="240" w:lineRule="auto"/>
        <w:ind w:left="142" w:right="425" w:firstLine="425"/>
        <w:rPr>
          <w:szCs w:val="24"/>
        </w:rPr>
      </w:pPr>
      <w:r w:rsidRPr="00BB45C9">
        <w:rPr>
          <w:szCs w:val="24"/>
        </w:rPr>
        <w:t>12. АДРЕСА, РЕКВИЗИТЫ И ПОДПИСИ СТОРОН</w:t>
      </w:r>
    </w:p>
    <w:p w:rsidR="00476394" w:rsidRDefault="00476394" w:rsidP="00606A06">
      <w:pPr>
        <w:ind w:left="142" w:right="425" w:firstLine="425"/>
        <w:jc w:val="both"/>
        <w:rPr>
          <w:b/>
        </w:rPr>
      </w:pPr>
    </w:p>
    <w:tbl>
      <w:tblPr>
        <w:tblW w:w="9498" w:type="dxa"/>
        <w:tblInd w:w="675" w:type="dxa"/>
        <w:tblLook w:val="04A0"/>
      </w:tblPr>
      <w:tblGrid>
        <w:gridCol w:w="5144"/>
        <w:gridCol w:w="4354"/>
      </w:tblGrid>
      <w:tr w:rsidR="009A00E4" w:rsidRPr="00DD7EA5" w:rsidTr="007E77AA">
        <w:tc>
          <w:tcPr>
            <w:tcW w:w="5144" w:type="dxa"/>
            <w:shd w:val="clear" w:color="auto" w:fill="auto"/>
          </w:tcPr>
          <w:p w:rsidR="009A00E4" w:rsidRPr="00CE395C" w:rsidRDefault="006351DD" w:rsidP="007E77AA">
            <w:pPr>
              <w:spacing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ЗАКАЗЧИК:</w:t>
            </w:r>
          </w:p>
        </w:tc>
        <w:tc>
          <w:tcPr>
            <w:tcW w:w="4354" w:type="dxa"/>
            <w:shd w:val="clear" w:color="auto" w:fill="auto"/>
          </w:tcPr>
          <w:p w:rsidR="009A00E4" w:rsidRPr="00CE395C" w:rsidRDefault="006351DD" w:rsidP="007E77AA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ПОСТАВЩИК</w:t>
            </w:r>
            <w:r w:rsidR="009A00E4" w:rsidRPr="00CE395C">
              <w:rPr>
                <w:rFonts w:eastAsia="Calibri"/>
                <w:b/>
              </w:rPr>
              <w:t>:</w:t>
            </w:r>
          </w:p>
        </w:tc>
      </w:tr>
      <w:tr w:rsidR="009A00E4" w:rsidRPr="00CE395C" w:rsidTr="007E77AA">
        <w:tc>
          <w:tcPr>
            <w:tcW w:w="5144" w:type="dxa"/>
            <w:shd w:val="clear" w:color="auto" w:fill="auto"/>
          </w:tcPr>
          <w:p w:rsidR="006351DD" w:rsidRPr="00BB45C9" w:rsidRDefault="006351DD" w:rsidP="006351DD">
            <w:pPr>
              <w:pStyle w:val="4"/>
              <w:tabs>
                <w:tab w:val="num" w:pos="0"/>
              </w:tabs>
              <w:spacing w:before="0" w:after="0"/>
              <w:rPr>
                <w:sz w:val="24"/>
                <w:szCs w:val="24"/>
              </w:rPr>
            </w:pPr>
            <w:r w:rsidRPr="00BB45C9">
              <w:rPr>
                <w:sz w:val="24"/>
                <w:szCs w:val="24"/>
              </w:rPr>
              <w:t>ООО «Руссоль»</w:t>
            </w:r>
          </w:p>
          <w:p w:rsidR="006351DD" w:rsidRPr="00BB45C9" w:rsidRDefault="006351DD" w:rsidP="006351DD">
            <w:r w:rsidRPr="00BB45C9">
              <w:t>ИНН 5611055980, КПП 997350001</w:t>
            </w:r>
          </w:p>
          <w:p w:rsidR="006351DD" w:rsidRPr="00BB45C9" w:rsidRDefault="006351DD" w:rsidP="006351DD">
            <w:r w:rsidRPr="00BB45C9">
              <w:t>Юридический адрес: 460009, Россия, г. Оренбург, ул. Цвиллинга, дом 61/1.</w:t>
            </w:r>
          </w:p>
          <w:p w:rsidR="006351DD" w:rsidRPr="00BB45C9" w:rsidRDefault="006351DD" w:rsidP="006351DD">
            <w:r w:rsidRPr="00BB45C9">
              <w:t>Почтовый адрес: 460009, Россия, г. Оренбург, ул. Цвиллинга, дом 61/1.</w:t>
            </w:r>
          </w:p>
          <w:p w:rsidR="006351DD" w:rsidRPr="00BB45C9" w:rsidRDefault="006351DD" w:rsidP="006351DD">
            <w:r w:rsidRPr="00BB45C9">
              <w:t>Тел. +7 (3532) 34-23-23</w:t>
            </w:r>
          </w:p>
          <w:p w:rsidR="006351DD" w:rsidRPr="00BB45C9" w:rsidRDefault="006351DD" w:rsidP="006351DD">
            <w:r w:rsidRPr="00BB45C9">
              <w:t>Факс +7 (3532) 34-23-80</w:t>
            </w:r>
          </w:p>
          <w:p w:rsidR="006351DD" w:rsidRPr="00BB45C9" w:rsidRDefault="006351DD" w:rsidP="006351DD">
            <w:r w:rsidRPr="00BB45C9">
              <w:t>Эл. почта: info@russalt.ru</w:t>
            </w:r>
          </w:p>
          <w:p w:rsidR="006351DD" w:rsidRPr="00BB45C9" w:rsidRDefault="006351DD" w:rsidP="006351DD"/>
          <w:p w:rsidR="006351DD" w:rsidRPr="00BB45C9" w:rsidRDefault="006351DD" w:rsidP="006351DD">
            <w:r w:rsidRPr="00BB45C9">
              <w:t>Банковские реквизиты</w:t>
            </w:r>
          </w:p>
          <w:p w:rsidR="006351DD" w:rsidRPr="00BB45C9" w:rsidRDefault="006351DD" w:rsidP="006351DD">
            <w:r w:rsidRPr="00BB45C9">
              <w:t>р/с 40702810700006914535</w:t>
            </w:r>
          </w:p>
          <w:p w:rsidR="006351DD" w:rsidRPr="00BB45C9" w:rsidRDefault="006351DD" w:rsidP="006351DD">
            <w:r w:rsidRPr="00BB45C9">
              <w:t>в АКБ "Форштадт" (АО)</w:t>
            </w:r>
          </w:p>
          <w:p w:rsidR="006351DD" w:rsidRPr="00BB45C9" w:rsidRDefault="006351DD" w:rsidP="006351DD">
            <w:r w:rsidRPr="00BB45C9">
              <w:t>к/с 30101810700000000860</w:t>
            </w:r>
          </w:p>
          <w:p w:rsidR="006351DD" w:rsidRPr="00BB45C9" w:rsidRDefault="006351DD" w:rsidP="006351DD">
            <w:r w:rsidRPr="00BB45C9">
              <w:t>БИК 045354860</w:t>
            </w:r>
          </w:p>
          <w:p w:rsidR="009A00E4" w:rsidRPr="00CE395C" w:rsidRDefault="009A00E4" w:rsidP="007E77AA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4354" w:type="dxa"/>
            <w:shd w:val="clear" w:color="auto" w:fill="auto"/>
          </w:tcPr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>______ «____________________»</w:t>
            </w:r>
          </w:p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>Юридический и почтовый адрес: ____________________________</w:t>
            </w:r>
          </w:p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>____________________________</w:t>
            </w:r>
          </w:p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>ИНН ___________ КПП _______</w:t>
            </w:r>
          </w:p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>Р/с _________________________</w:t>
            </w:r>
          </w:p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>в __________________________</w:t>
            </w:r>
          </w:p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 xml:space="preserve">____________________________ </w:t>
            </w:r>
          </w:p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>К/с ________________________</w:t>
            </w:r>
          </w:p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>БИК _______________________</w:t>
            </w:r>
          </w:p>
          <w:p w:rsidR="006351DD" w:rsidRPr="00CE395C" w:rsidRDefault="006351DD" w:rsidP="006351DD">
            <w:pPr>
              <w:spacing w:line="276" w:lineRule="auto"/>
              <w:rPr>
                <w:rFonts w:eastAsia="Calibri"/>
              </w:rPr>
            </w:pPr>
            <w:r w:rsidRPr="00CE395C">
              <w:rPr>
                <w:rFonts w:eastAsia="Calibri"/>
              </w:rPr>
              <w:t>Тел/факс:___________________</w:t>
            </w:r>
          </w:p>
          <w:p w:rsidR="009A00E4" w:rsidRPr="00CE395C" w:rsidRDefault="006351DD" w:rsidP="006351DD">
            <w:pPr>
              <w:spacing w:line="276" w:lineRule="auto"/>
              <w:jc w:val="both"/>
              <w:rPr>
                <w:rFonts w:eastAsia="Calibri"/>
                <w:lang w:val="en-US"/>
              </w:rPr>
            </w:pPr>
            <w:r w:rsidRPr="00CE395C">
              <w:rPr>
                <w:rFonts w:eastAsia="Calibri"/>
                <w:lang w:val="en-US"/>
              </w:rPr>
              <w:t xml:space="preserve">e-mail: </w:t>
            </w:r>
            <w:r w:rsidRPr="00CE395C">
              <w:rPr>
                <w:rStyle w:val="af9"/>
                <w:rFonts w:eastAsia="Calibri"/>
              </w:rPr>
              <w:t>_____________________</w:t>
            </w:r>
          </w:p>
        </w:tc>
      </w:tr>
      <w:tr w:rsidR="009A00E4" w:rsidRPr="00DD7EA5" w:rsidTr="007E77AA">
        <w:tc>
          <w:tcPr>
            <w:tcW w:w="5144" w:type="dxa"/>
            <w:shd w:val="clear" w:color="auto" w:fill="auto"/>
          </w:tcPr>
          <w:p w:rsidR="009A00E4" w:rsidRPr="00CE395C" w:rsidRDefault="009A00E4" w:rsidP="007E77AA">
            <w:pPr>
              <w:spacing w:line="276" w:lineRule="auto"/>
              <w:ind w:left="68"/>
              <w:jc w:val="both"/>
              <w:rPr>
                <w:rFonts w:eastAsia="Calibri"/>
                <w:b/>
              </w:rPr>
            </w:pPr>
            <w:r w:rsidRPr="00CE395C">
              <w:rPr>
                <w:rFonts w:eastAsia="Calibri"/>
                <w:b/>
              </w:rPr>
              <w:t xml:space="preserve">Директор </w:t>
            </w:r>
          </w:p>
          <w:p w:rsidR="009A00E4" w:rsidRPr="00CE395C" w:rsidRDefault="009A00E4" w:rsidP="007E77AA">
            <w:pPr>
              <w:spacing w:line="276" w:lineRule="auto"/>
              <w:ind w:left="68"/>
              <w:jc w:val="both"/>
              <w:rPr>
                <w:rFonts w:eastAsia="Calibri"/>
                <w:b/>
              </w:rPr>
            </w:pPr>
          </w:p>
          <w:p w:rsidR="009A00E4" w:rsidRPr="00CE395C" w:rsidRDefault="006351DD" w:rsidP="007E77AA">
            <w:pPr>
              <w:spacing w:line="276" w:lineRule="auto"/>
              <w:jc w:val="both"/>
              <w:rPr>
                <w:rFonts w:eastAsia="Calibri"/>
                <w:lang w:val="en-US"/>
              </w:rPr>
            </w:pPr>
            <w:r w:rsidRPr="00CE395C">
              <w:rPr>
                <w:rFonts w:eastAsia="Calibri"/>
                <w:b/>
              </w:rPr>
              <w:t>__________________С.В. Черный</w:t>
            </w:r>
          </w:p>
        </w:tc>
        <w:tc>
          <w:tcPr>
            <w:tcW w:w="4354" w:type="dxa"/>
            <w:shd w:val="clear" w:color="auto" w:fill="auto"/>
          </w:tcPr>
          <w:p w:rsidR="009A00E4" w:rsidRPr="00CE395C" w:rsidRDefault="009A00E4" w:rsidP="007E77AA">
            <w:pPr>
              <w:spacing w:line="276" w:lineRule="auto"/>
              <w:jc w:val="both"/>
              <w:rPr>
                <w:rFonts w:eastAsia="Calibri"/>
                <w:b/>
              </w:rPr>
            </w:pPr>
            <w:r w:rsidRPr="00CE395C">
              <w:rPr>
                <w:rFonts w:eastAsia="Calibri"/>
                <w:b/>
              </w:rPr>
              <w:t>Директор</w:t>
            </w:r>
          </w:p>
          <w:p w:rsidR="009A00E4" w:rsidRPr="00CE395C" w:rsidRDefault="009A00E4" w:rsidP="007E77AA">
            <w:pPr>
              <w:spacing w:line="276" w:lineRule="auto"/>
              <w:jc w:val="both"/>
              <w:rPr>
                <w:rFonts w:eastAsia="Calibri"/>
                <w:b/>
              </w:rPr>
            </w:pPr>
          </w:p>
          <w:p w:rsidR="009A00E4" w:rsidRPr="00CE395C" w:rsidRDefault="006351DD" w:rsidP="007E77AA">
            <w:pPr>
              <w:spacing w:line="276" w:lineRule="auto"/>
              <w:jc w:val="both"/>
              <w:rPr>
                <w:rFonts w:eastAsia="Calibri"/>
                <w:lang w:val="en-US"/>
              </w:rPr>
            </w:pPr>
            <w:r w:rsidRPr="00CE395C">
              <w:rPr>
                <w:rFonts w:eastAsia="Calibri"/>
                <w:b/>
              </w:rPr>
              <w:t>_______________/_____________/</w:t>
            </w:r>
          </w:p>
        </w:tc>
      </w:tr>
    </w:tbl>
    <w:p w:rsidR="00476394" w:rsidRDefault="00476394" w:rsidP="00606A06">
      <w:pPr>
        <w:ind w:left="142" w:right="425" w:firstLine="425"/>
        <w:jc w:val="both"/>
        <w:rPr>
          <w:b/>
        </w:rPr>
      </w:pPr>
    </w:p>
    <w:p w:rsidR="00476394" w:rsidRDefault="00476394" w:rsidP="00606A06">
      <w:pPr>
        <w:ind w:left="142" w:right="425" w:firstLine="425"/>
        <w:jc w:val="both"/>
        <w:rPr>
          <w:b/>
        </w:rPr>
      </w:pPr>
    </w:p>
    <w:p w:rsidR="00476394" w:rsidRDefault="00476394" w:rsidP="00606A06">
      <w:pPr>
        <w:ind w:left="142" w:right="425" w:firstLine="425"/>
        <w:jc w:val="both"/>
        <w:rPr>
          <w:b/>
        </w:rPr>
      </w:pPr>
    </w:p>
    <w:p w:rsidR="00476394" w:rsidRDefault="00476394" w:rsidP="00606A06">
      <w:pPr>
        <w:ind w:left="142" w:right="425" w:firstLine="425"/>
        <w:jc w:val="both"/>
        <w:rPr>
          <w:b/>
        </w:rPr>
      </w:pPr>
    </w:p>
    <w:p w:rsidR="0041773E" w:rsidRDefault="0041773E" w:rsidP="00DA2A18">
      <w:pPr>
        <w:spacing w:line="276" w:lineRule="auto"/>
        <w:jc w:val="right"/>
        <w:rPr>
          <w:rFonts w:ascii="11,5" w:hAnsi="11,5"/>
          <w:sz w:val="22"/>
          <w:szCs w:val="22"/>
          <w:lang w:eastAsia="ru-RU"/>
        </w:rPr>
      </w:pPr>
    </w:p>
    <w:p w:rsidR="000954DF" w:rsidRDefault="000954DF" w:rsidP="00A01605">
      <w:pPr>
        <w:spacing w:line="276" w:lineRule="auto"/>
        <w:rPr>
          <w:rFonts w:ascii="11,5" w:hAnsi="11,5"/>
          <w:sz w:val="22"/>
          <w:szCs w:val="22"/>
          <w:lang w:eastAsia="ru-RU"/>
        </w:rPr>
      </w:pPr>
    </w:p>
    <w:p w:rsidR="00B340A4" w:rsidRDefault="00B340A4" w:rsidP="007A4308">
      <w:pPr>
        <w:spacing w:line="276" w:lineRule="auto"/>
        <w:jc w:val="right"/>
        <w:rPr>
          <w:rFonts w:ascii="11,5" w:hAnsi="11,5"/>
          <w:sz w:val="20"/>
          <w:szCs w:val="20"/>
          <w:lang w:eastAsia="ru-RU"/>
        </w:rPr>
      </w:pPr>
    </w:p>
    <w:p w:rsidR="00B340A4" w:rsidRDefault="00B340A4" w:rsidP="007A4308">
      <w:pPr>
        <w:spacing w:line="276" w:lineRule="auto"/>
        <w:jc w:val="right"/>
        <w:rPr>
          <w:rFonts w:ascii="11,5" w:hAnsi="11,5"/>
          <w:sz w:val="20"/>
          <w:szCs w:val="20"/>
          <w:lang w:eastAsia="ru-RU"/>
        </w:rPr>
      </w:pPr>
    </w:p>
    <w:p w:rsidR="00B340A4" w:rsidRDefault="00B340A4" w:rsidP="007A4308">
      <w:pPr>
        <w:spacing w:line="276" w:lineRule="auto"/>
        <w:jc w:val="right"/>
        <w:rPr>
          <w:rFonts w:ascii="11,5" w:hAnsi="11,5"/>
          <w:sz w:val="20"/>
          <w:szCs w:val="20"/>
          <w:lang w:eastAsia="ru-RU"/>
        </w:rPr>
      </w:pPr>
    </w:p>
    <w:p w:rsidR="007A4308" w:rsidRPr="00393B95" w:rsidRDefault="007A4308" w:rsidP="007A4308">
      <w:pPr>
        <w:spacing w:line="276" w:lineRule="auto"/>
        <w:jc w:val="right"/>
        <w:rPr>
          <w:rFonts w:ascii="11,5" w:hAnsi="11,5"/>
          <w:sz w:val="22"/>
          <w:szCs w:val="22"/>
          <w:lang w:eastAsia="ru-RU"/>
        </w:rPr>
      </w:pPr>
      <w:r w:rsidRPr="00393B95">
        <w:rPr>
          <w:rFonts w:ascii="11,5" w:hAnsi="11,5"/>
          <w:sz w:val="20"/>
          <w:szCs w:val="20"/>
          <w:lang w:eastAsia="ru-RU"/>
        </w:rPr>
        <w:t>Приложение №</w:t>
      </w:r>
      <w:r w:rsidR="00B340A4">
        <w:rPr>
          <w:rFonts w:ascii="11,5" w:hAnsi="11,5"/>
          <w:sz w:val="20"/>
          <w:szCs w:val="20"/>
          <w:lang w:eastAsia="ru-RU"/>
        </w:rPr>
        <w:t>1</w:t>
      </w:r>
    </w:p>
    <w:p w:rsidR="007A4308" w:rsidRPr="00393B95" w:rsidRDefault="007A4308" w:rsidP="007A4308">
      <w:pPr>
        <w:spacing w:line="276" w:lineRule="auto"/>
        <w:jc w:val="right"/>
        <w:rPr>
          <w:rFonts w:ascii="11,5" w:hAnsi="11,5"/>
          <w:sz w:val="20"/>
          <w:szCs w:val="20"/>
          <w:lang w:eastAsia="ru-RU"/>
        </w:rPr>
      </w:pPr>
      <w:r w:rsidRPr="00393B95">
        <w:rPr>
          <w:rFonts w:ascii="11,5" w:hAnsi="11,5"/>
          <w:sz w:val="20"/>
          <w:szCs w:val="20"/>
          <w:lang w:eastAsia="ru-RU"/>
        </w:rPr>
        <w:t xml:space="preserve">                                                                                                                        к </w:t>
      </w:r>
      <w:r w:rsidR="006351DD">
        <w:rPr>
          <w:rFonts w:ascii="11,5" w:hAnsi="11,5"/>
          <w:sz w:val="20"/>
          <w:szCs w:val="20"/>
          <w:lang w:eastAsia="ru-RU"/>
        </w:rPr>
        <w:t>Д</w:t>
      </w:r>
      <w:r w:rsidRPr="00393B95">
        <w:rPr>
          <w:rFonts w:ascii="11,5" w:hAnsi="11,5"/>
          <w:sz w:val="20"/>
          <w:szCs w:val="20"/>
          <w:lang w:eastAsia="ru-RU"/>
        </w:rPr>
        <w:t>оговору №____________</w:t>
      </w:r>
    </w:p>
    <w:p w:rsidR="007A4308" w:rsidRPr="00393B95" w:rsidRDefault="007A4308" w:rsidP="007A4308">
      <w:pPr>
        <w:spacing w:line="276" w:lineRule="auto"/>
        <w:jc w:val="right"/>
        <w:rPr>
          <w:rFonts w:ascii="11,5" w:hAnsi="11,5"/>
          <w:sz w:val="20"/>
          <w:szCs w:val="20"/>
          <w:lang w:eastAsia="ru-RU"/>
        </w:rPr>
      </w:pPr>
      <w:r w:rsidRPr="00393B95">
        <w:rPr>
          <w:rFonts w:ascii="11,5" w:hAnsi="11,5"/>
          <w:sz w:val="20"/>
          <w:szCs w:val="20"/>
          <w:lang w:eastAsia="ru-RU"/>
        </w:rPr>
        <w:t xml:space="preserve">      « ___  »    </w:t>
      </w:r>
      <w:r w:rsidR="0080736F">
        <w:rPr>
          <w:rFonts w:ascii="11,5" w:hAnsi="11,5"/>
          <w:sz w:val="20"/>
          <w:szCs w:val="20"/>
          <w:lang w:eastAsia="ru-RU"/>
        </w:rPr>
        <w:t>_______________ 2018</w:t>
      </w:r>
      <w:r w:rsidRPr="00393B95">
        <w:rPr>
          <w:rFonts w:ascii="11,5" w:hAnsi="11,5"/>
          <w:sz w:val="20"/>
          <w:szCs w:val="20"/>
          <w:lang w:eastAsia="ru-RU"/>
        </w:rPr>
        <w:t xml:space="preserve"> г.</w:t>
      </w:r>
    </w:p>
    <w:p w:rsidR="00DA2A18" w:rsidRDefault="00DA2A18" w:rsidP="00DD4D83">
      <w:pPr>
        <w:tabs>
          <w:tab w:val="left" w:pos="4536"/>
        </w:tabs>
      </w:pPr>
    </w:p>
    <w:p w:rsidR="00B340A4" w:rsidRDefault="00B340A4" w:rsidP="00B340A4">
      <w:pPr>
        <w:pStyle w:val="1"/>
        <w:rPr>
          <w:lang w:eastAsia="ru-RU"/>
        </w:rPr>
      </w:pPr>
    </w:p>
    <w:p w:rsidR="00B340A4" w:rsidRDefault="00B340A4" w:rsidP="00B340A4">
      <w:pPr>
        <w:pStyle w:val="1"/>
        <w:rPr>
          <w:lang w:eastAsia="ru-RU"/>
        </w:rPr>
      </w:pPr>
    </w:p>
    <w:p w:rsidR="00B340A4" w:rsidRDefault="00B340A4" w:rsidP="00B340A4">
      <w:pPr>
        <w:pStyle w:val="1"/>
        <w:rPr>
          <w:lang w:eastAsia="ru-RU"/>
        </w:rPr>
      </w:pPr>
    </w:p>
    <w:p w:rsidR="00B340A4" w:rsidRDefault="00B340A4" w:rsidP="00B340A4">
      <w:pPr>
        <w:pStyle w:val="1"/>
        <w:rPr>
          <w:lang w:eastAsia="ru-RU"/>
        </w:rPr>
      </w:pPr>
    </w:p>
    <w:p w:rsidR="00B340A4" w:rsidRDefault="00B340A4" w:rsidP="00B340A4">
      <w:pPr>
        <w:pStyle w:val="1"/>
        <w:rPr>
          <w:lang w:eastAsia="ru-RU"/>
        </w:rPr>
      </w:pPr>
    </w:p>
    <w:p w:rsidR="00B340A4" w:rsidRDefault="00B340A4" w:rsidP="00B340A4">
      <w:pPr>
        <w:pStyle w:val="1"/>
        <w:rPr>
          <w:lang w:eastAsia="ru-RU"/>
        </w:rPr>
      </w:pPr>
      <w:r>
        <w:rPr>
          <w:lang w:eastAsia="ru-RU"/>
        </w:rPr>
        <w:t>Техническое задание</w:t>
      </w:r>
    </w:p>
    <w:p w:rsidR="007A4308" w:rsidRDefault="00B340A4" w:rsidP="00B340A4">
      <w:pPr>
        <w:pStyle w:val="1"/>
        <w:rPr>
          <w:lang w:eastAsia="ru-RU"/>
        </w:rPr>
      </w:pPr>
      <w:r>
        <w:rPr>
          <w:lang w:eastAsia="ru-RU"/>
        </w:rPr>
        <w:t>на работы по изготовлению и поставке пластинчатого теплообменника, крышки сушилки сушильного аппарата VF 40/9, комплексного оборудования сушки соли.</w:t>
      </w:r>
    </w:p>
    <w:p w:rsidR="00B340A4" w:rsidRPr="00B340A4" w:rsidRDefault="00B340A4" w:rsidP="00B340A4">
      <w:pPr>
        <w:rPr>
          <w:lang w:eastAsia="ru-RU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68"/>
        <w:gridCol w:w="3260"/>
        <w:gridCol w:w="6662"/>
      </w:tblGrid>
      <w:tr w:rsidR="00B340A4" w:rsidRPr="007E7FDC" w:rsidTr="00DC01D9">
        <w:trPr>
          <w:trHeight w:val="217"/>
          <w:tblHeader/>
        </w:trPr>
        <w:tc>
          <w:tcPr>
            <w:tcW w:w="568" w:type="dxa"/>
            <w:vAlign w:val="center"/>
          </w:tcPr>
          <w:p w:rsidR="00B340A4" w:rsidRPr="007E7FDC" w:rsidRDefault="00B340A4" w:rsidP="00DC01D9">
            <w:pPr>
              <w:tabs>
                <w:tab w:val="left" w:pos="0"/>
              </w:tabs>
              <w:ind w:right="-108" w:hanging="108"/>
              <w:jc w:val="center"/>
              <w:rPr>
                <w:b/>
                <w:bCs/>
                <w:color w:val="000000"/>
              </w:rPr>
            </w:pPr>
            <w:r w:rsidRPr="007E7FDC">
              <w:rPr>
                <w:b/>
                <w:bCs/>
                <w:color w:val="000000"/>
              </w:rPr>
              <w:t>№</w:t>
            </w:r>
          </w:p>
          <w:p w:rsidR="00B340A4" w:rsidRPr="007E7FDC" w:rsidRDefault="00B340A4" w:rsidP="00DC01D9">
            <w:pPr>
              <w:tabs>
                <w:tab w:val="left" w:pos="0"/>
              </w:tabs>
              <w:ind w:right="-108" w:hanging="108"/>
              <w:jc w:val="center"/>
              <w:rPr>
                <w:b/>
                <w:bCs/>
                <w:color w:val="000000"/>
              </w:rPr>
            </w:pPr>
            <w:r w:rsidRPr="007E7FDC">
              <w:rPr>
                <w:b/>
                <w:bCs/>
                <w:color w:val="000000"/>
              </w:rPr>
              <w:t>п/п</w:t>
            </w: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pPr>
              <w:jc w:val="center"/>
              <w:rPr>
                <w:b/>
                <w:bCs/>
                <w:color w:val="000000"/>
              </w:rPr>
            </w:pPr>
            <w:r w:rsidRPr="007E7FDC">
              <w:rPr>
                <w:b/>
                <w:bCs/>
                <w:color w:val="000000"/>
              </w:rPr>
              <w:t>Перечень основных сведений и требований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jc w:val="center"/>
              <w:rPr>
                <w:b/>
                <w:bCs/>
                <w:color w:val="000000"/>
              </w:rPr>
            </w:pPr>
            <w:r w:rsidRPr="007E7FDC">
              <w:rPr>
                <w:b/>
                <w:bCs/>
                <w:color w:val="000000"/>
              </w:rPr>
              <w:t>Содержание основных сведений и требований</w:t>
            </w:r>
          </w:p>
        </w:tc>
      </w:tr>
      <w:tr w:rsidR="00B340A4" w:rsidRPr="007E7FDC" w:rsidTr="00DC01D9">
        <w:trPr>
          <w:trHeight w:val="126"/>
          <w:tblHeader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7"/>
              </w:numPr>
              <w:ind w:left="176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7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662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7"/>
              </w:numPr>
              <w:jc w:val="center"/>
              <w:rPr>
                <w:b/>
                <w:bCs/>
                <w:color w:val="000000"/>
              </w:rPr>
            </w:pPr>
          </w:p>
        </w:tc>
      </w:tr>
      <w:tr w:rsidR="00B340A4" w:rsidRPr="007E7FDC" w:rsidTr="00DC01D9">
        <w:trPr>
          <w:trHeight w:val="300"/>
        </w:trPr>
        <w:tc>
          <w:tcPr>
            <w:tcW w:w="10490" w:type="dxa"/>
            <w:gridSpan w:val="3"/>
            <w:vAlign w:val="center"/>
          </w:tcPr>
          <w:p w:rsidR="00B340A4" w:rsidRPr="007E7FDC" w:rsidRDefault="00B340A4" w:rsidP="00DC01D9">
            <w:pPr>
              <w:jc w:val="center"/>
              <w:rPr>
                <w:b/>
                <w:bCs/>
                <w:color w:val="000000"/>
              </w:rPr>
            </w:pPr>
            <w:r w:rsidRPr="007E7FDC">
              <w:rPr>
                <w:b/>
                <w:bCs/>
                <w:color w:val="000000"/>
              </w:rPr>
              <w:t>1. Общие сведения</w:t>
            </w:r>
          </w:p>
        </w:tc>
      </w:tr>
      <w:tr w:rsidR="00B340A4" w:rsidRPr="007E7FDC" w:rsidTr="00DC01D9">
        <w:trPr>
          <w:trHeight w:val="846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r w:rsidRPr="007E7FDC">
              <w:t>С</w:t>
            </w:r>
            <w:r>
              <w:t xml:space="preserve">ведения об объекте </w:t>
            </w:r>
          </w:p>
        </w:tc>
        <w:tc>
          <w:tcPr>
            <w:tcW w:w="6662" w:type="dxa"/>
            <w:vAlign w:val="center"/>
          </w:tcPr>
          <w:p w:rsidR="00B340A4" w:rsidRPr="00B340A4" w:rsidRDefault="00B340A4" w:rsidP="00DC01D9">
            <w:pPr>
              <w:pStyle w:val="a9"/>
              <w:ind w:left="34"/>
            </w:pPr>
            <w:r w:rsidRPr="00B340A4">
              <w:rPr>
                <w:kern w:val="1"/>
              </w:rPr>
              <w:t>Фабрика по переработке соли ЦДПС Бассоль</w:t>
            </w:r>
            <w:r w:rsidRPr="00B340A4">
              <w:t xml:space="preserve"> ООО «Руссоль», по адресу: Астраханская область, пгт.Нижний Баскунчак, ул. Красная 11Б</w:t>
            </w:r>
          </w:p>
        </w:tc>
      </w:tr>
      <w:tr w:rsidR="00B340A4" w:rsidRPr="007E7FDC" w:rsidTr="00DC01D9">
        <w:trPr>
          <w:trHeight w:val="30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r w:rsidRPr="007E7FDC">
              <w:t xml:space="preserve">Заказчик 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ind w:left="34"/>
              <w:jc w:val="both"/>
            </w:pPr>
            <w:r w:rsidRPr="007E7FDC">
              <w:t>ООО «Руссоль»</w:t>
            </w:r>
            <w:bookmarkStart w:id="0" w:name="_GoBack"/>
            <w:bookmarkEnd w:id="0"/>
          </w:p>
        </w:tc>
      </w:tr>
      <w:tr w:rsidR="00B340A4" w:rsidRPr="007E7FDC" w:rsidTr="00DC01D9">
        <w:trPr>
          <w:trHeight w:val="30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r w:rsidRPr="007E7FDC">
              <w:rPr>
                <w:bCs/>
              </w:rPr>
              <w:t xml:space="preserve">Срок по </w:t>
            </w:r>
            <w:r>
              <w:t>изготовлению и</w:t>
            </w:r>
            <w:r w:rsidRPr="007E7FDC">
              <w:t xml:space="preserve"> поставке </w:t>
            </w:r>
            <w:r>
              <w:t xml:space="preserve">пластинчатого теплообменника, </w:t>
            </w:r>
            <w:r w:rsidRPr="008F0969">
              <w:t>крышки сушилки сушильного аппарата VF 40/9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ind w:left="34"/>
            </w:pPr>
            <w:r>
              <w:rPr>
                <w:bCs/>
              </w:rPr>
              <w:t>120 календарных дней</w:t>
            </w:r>
          </w:p>
        </w:tc>
      </w:tr>
      <w:tr w:rsidR="00B340A4" w:rsidRPr="007E7FDC" w:rsidTr="00DC01D9">
        <w:trPr>
          <w:trHeight w:val="30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pPr>
              <w:ind w:firstLine="33"/>
              <w:jc w:val="both"/>
              <w:rPr>
                <w:bCs/>
              </w:rPr>
            </w:pPr>
            <w:r w:rsidRPr="007E7FDC">
              <w:rPr>
                <w:bCs/>
              </w:rPr>
              <w:t>Комплект поставки</w:t>
            </w:r>
          </w:p>
          <w:p w:rsidR="00B340A4" w:rsidRPr="007E7FDC" w:rsidRDefault="00B340A4" w:rsidP="00DC01D9">
            <w:pPr>
              <w:jc w:val="both"/>
            </w:pPr>
          </w:p>
        </w:tc>
        <w:tc>
          <w:tcPr>
            <w:tcW w:w="6662" w:type="dxa"/>
            <w:vAlign w:val="center"/>
          </w:tcPr>
          <w:p w:rsidR="00B340A4" w:rsidRDefault="00B340A4" w:rsidP="00DC01D9">
            <w:pPr>
              <w:ind w:left="34"/>
              <w:rPr>
                <w:bCs/>
              </w:rPr>
            </w:pPr>
            <w:r w:rsidRPr="007E7FDC">
              <w:rPr>
                <w:bCs/>
              </w:rPr>
              <w:t xml:space="preserve">- </w:t>
            </w:r>
            <w:r>
              <w:rPr>
                <w:bCs/>
              </w:rPr>
              <w:t>Пластинчатый теплообменник</w:t>
            </w:r>
            <w:r w:rsidRPr="007E7FDC">
              <w:rPr>
                <w:bCs/>
              </w:rPr>
              <w:t xml:space="preserve"> – 1 шт. </w:t>
            </w:r>
          </w:p>
          <w:p w:rsidR="00B340A4" w:rsidRPr="007E7FDC" w:rsidRDefault="00B340A4" w:rsidP="00DC01D9">
            <w:pPr>
              <w:ind w:left="34"/>
              <w:rPr>
                <w:bCs/>
              </w:rPr>
            </w:pPr>
            <w:r w:rsidRPr="007E7FDC">
              <w:rPr>
                <w:bCs/>
              </w:rPr>
              <w:t xml:space="preserve">(ответственность </w:t>
            </w:r>
            <w:r w:rsidR="008062C9">
              <w:rPr>
                <w:bCs/>
              </w:rPr>
              <w:t>Поставщика</w:t>
            </w:r>
            <w:r w:rsidRPr="007E7FDC">
              <w:rPr>
                <w:bCs/>
              </w:rPr>
              <w:t>)</w:t>
            </w:r>
          </w:p>
          <w:p w:rsidR="00B340A4" w:rsidRDefault="00B340A4" w:rsidP="00DC01D9">
            <w:pPr>
              <w:ind w:left="34"/>
              <w:rPr>
                <w:bCs/>
              </w:rPr>
            </w:pPr>
            <w:r w:rsidRPr="007E7FDC">
              <w:rPr>
                <w:bCs/>
              </w:rPr>
              <w:t>-</w:t>
            </w:r>
            <w:r>
              <w:rPr>
                <w:bCs/>
              </w:rPr>
              <w:t> Крышка</w:t>
            </w:r>
            <w:r w:rsidRPr="00BF32EF">
              <w:rPr>
                <w:bCs/>
              </w:rPr>
              <w:t xml:space="preserve"> сушилки сушильного аппарата VF 40/9</w:t>
            </w:r>
            <w:r w:rsidRPr="007E7FDC">
              <w:rPr>
                <w:bCs/>
              </w:rPr>
              <w:t xml:space="preserve">– 1 шт. (ответственность </w:t>
            </w:r>
            <w:r w:rsidR="008062C9">
              <w:rPr>
                <w:bCs/>
              </w:rPr>
              <w:t>Поставщика</w:t>
            </w:r>
            <w:r w:rsidRPr="007E7FDC">
              <w:rPr>
                <w:bCs/>
              </w:rPr>
              <w:t>)</w:t>
            </w:r>
          </w:p>
          <w:p w:rsidR="00B340A4" w:rsidRDefault="00B340A4" w:rsidP="00DC01D9">
            <w:pPr>
              <w:ind w:left="34"/>
              <w:rPr>
                <w:bCs/>
              </w:rPr>
            </w:pPr>
            <w:r>
              <w:rPr>
                <w:bCs/>
              </w:rPr>
              <w:t>- Документация на пластинчатый теплообменник и крышку</w:t>
            </w:r>
            <w:r w:rsidRPr="00BF32EF">
              <w:rPr>
                <w:bCs/>
              </w:rPr>
              <w:t xml:space="preserve"> сушилки сушильного аппарата VF 40/9</w:t>
            </w:r>
            <w:r>
              <w:rPr>
                <w:bCs/>
              </w:rPr>
              <w:t>.</w:t>
            </w:r>
          </w:p>
          <w:p w:rsidR="00B340A4" w:rsidRPr="007E7FDC" w:rsidRDefault="00B340A4" w:rsidP="00DC01D9">
            <w:pPr>
              <w:ind w:left="34"/>
              <w:jc w:val="both"/>
            </w:pPr>
            <w:r>
              <w:rPr>
                <w:bCs/>
              </w:rPr>
              <w:t xml:space="preserve">Перед изготовлением, снять размеры с оригинального теплообменника, оригинальной </w:t>
            </w:r>
            <w:r w:rsidRPr="00825CF1">
              <w:rPr>
                <w:bCs/>
              </w:rPr>
              <w:t>крышки сушилки сушильного аппарата VF 40/9, комплексно</w:t>
            </w:r>
            <w:r>
              <w:rPr>
                <w:bCs/>
              </w:rPr>
              <w:t xml:space="preserve">го оборудования сушки соли </w:t>
            </w:r>
          </w:p>
        </w:tc>
      </w:tr>
      <w:tr w:rsidR="00B340A4" w:rsidRPr="007E7FDC" w:rsidTr="00DC01D9">
        <w:trPr>
          <w:trHeight w:val="30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r>
              <w:t>Технические требования к пластинчатому теплообменнику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ind w:left="34"/>
            </w:pPr>
            <w:r w:rsidRPr="00045066">
              <w:t xml:space="preserve">Конструктивные, эксплуатационные, теплофизические параметры товара должны соответствовать параметрам существующего, оригинального </w:t>
            </w:r>
            <w:r>
              <w:t>пластинчатого теплообменника к</w:t>
            </w:r>
            <w:r w:rsidRPr="00045066">
              <w:t>омплекса оборудования для сушки соли</w:t>
            </w:r>
          </w:p>
        </w:tc>
      </w:tr>
      <w:tr w:rsidR="00B340A4" w:rsidRPr="007E7FDC" w:rsidTr="00DC01D9">
        <w:trPr>
          <w:trHeight w:val="30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r>
              <w:t xml:space="preserve">Технические требования к </w:t>
            </w:r>
            <w:r>
              <w:rPr>
                <w:bCs/>
              </w:rPr>
              <w:t>крышке</w:t>
            </w:r>
            <w:r w:rsidRPr="00BF32EF">
              <w:rPr>
                <w:bCs/>
              </w:rPr>
              <w:t xml:space="preserve"> сушилки сушильного аппарата VF 40/9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ind w:left="34"/>
            </w:pPr>
            <w:r>
              <w:t xml:space="preserve">Конструкция и размеры товара </w:t>
            </w:r>
            <w:r w:rsidRPr="00045066">
              <w:t>должны соответствовать размерам существующей оригинальной крышки сушилки сушильного аппарата, VF 40/9 Комплекса оборудования для сушки соли</w:t>
            </w:r>
          </w:p>
        </w:tc>
      </w:tr>
      <w:tr w:rsidR="00B340A4" w:rsidRPr="00045066" w:rsidTr="00DC01D9">
        <w:trPr>
          <w:trHeight w:val="30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r>
              <w:t>Материал изготовления</w:t>
            </w:r>
          </w:p>
        </w:tc>
        <w:tc>
          <w:tcPr>
            <w:tcW w:w="6662" w:type="dxa"/>
            <w:vAlign w:val="center"/>
          </w:tcPr>
          <w:p w:rsidR="00B340A4" w:rsidRPr="00045066" w:rsidRDefault="00B340A4" w:rsidP="00DC01D9">
            <w:pPr>
              <w:ind w:left="34"/>
              <w:rPr>
                <w:lang w:val="en-US"/>
              </w:rPr>
            </w:pPr>
            <w:r>
              <w:rPr>
                <w:lang w:val="en-US"/>
              </w:rPr>
              <w:t>AISI 310 S</w:t>
            </w:r>
          </w:p>
        </w:tc>
      </w:tr>
      <w:tr w:rsidR="00B340A4" w:rsidRPr="007E7FDC" w:rsidTr="00DC01D9">
        <w:trPr>
          <w:trHeight w:val="30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r w:rsidRPr="007E7FDC">
              <w:t>Подрядчик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ind w:left="34"/>
            </w:pPr>
            <w:r w:rsidRPr="007E7FDC">
              <w:t>Определить тендером</w:t>
            </w:r>
          </w:p>
        </w:tc>
      </w:tr>
      <w:tr w:rsidR="00B340A4" w:rsidRPr="007E7FDC" w:rsidTr="00DC01D9">
        <w:trPr>
          <w:trHeight w:val="30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r w:rsidRPr="007E7FDC">
              <w:t>Форма торгов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pStyle w:val="afd"/>
              <w:tabs>
                <w:tab w:val="left" w:pos="601"/>
              </w:tabs>
              <w:ind w:left="34"/>
              <w:jc w:val="both"/>
            </w:pPr>
            <w:r w:rsidRPr="007E7FDC">
              <w:t>Очная</w:t>
            </w:r>
          </w:p>
        </w:tc>
      </w:tr>
      <w:tr w:rsidR="00B340A4" w:rsidRPr="007E7FDC" w:rsidTr="00DC01D9">
        <w:trPr>
          <w:trHeight w:val="233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r w:rsidRPr="007E7FDC">
              <w:rPr>
                <w:bCs/>
              </w:rPr>
              <w:t>Режим работы оборудования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ind w:left="34"/>
              <w:jc w:val="both"/>
            </w:pPr>
            <w:r>
              <w:rPr>
                <w:bCs/>
              </w:rPr>
              <w:t>24 часа в сутки</w:t>
            </w:r>
          </w:p>
        </w:tc>
      </w:tr>
      <w:tr w:rsidR="00B340A4" w:rsidRPr="007E7FDC" w:rsidTr="00DC01D9">
        <w:trPr>
          <w:trHeight w:val="66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pPr>
              <w:tabs>
                <w:tab w:val="num" w:pos="0"/>
              </w:tabs>
              <w:jc w:val="both"/>
            </w:pPr>
            <w:r w:rsidRPr="007E7FDC">
              <w:t>Требования к документации</w:t>
            </w:r>
          </w:p>
        </w:tc>
        <w:tc>
          <w:tcPr>
            <w:tcW w:w="6662" w:type="dxa"/>
            <w:vAlign w:val="center"/>
          </w:tcPr>
          <w:p w:rsidR="00B340A4" w:rsidRDefault="00B340A4" w:rsidP="00DC01D9">
            <w:pPr>
              <w:tabs>
                <w:tab w:val="num" w:pos="0"/>
              </w:tabs>
              <w:ind w:left="34"/>
              <w:jc w:val="both"/>
            </w:pPr>
            <w:r>
              <w:t>Сертификат соответствия и/или паспорт качества, а также паспорт и/или руководство по эксплуатации</w:t>
            </w:r>
          </w:p>
          <w:p w:rsidR="00B340A4" w:rsidRPr="007E7FDC" w:rsidRDefault="00B340A4" w:rsidP="00DC01D9">
            <w:pPr>
              <w:tabs>
                <w:tab w:val="num" w:pos="0"/>
                <w:tab w:val="left" w:pos="175"/>
              </w:tabs>
              <w:jc w:val="both"/>
              <w:rPr>
                <w:bCs/>
              </w:rPr>
            </w:pPr>
          </w:p>
        </w:tc>
      </w:tr>
      <w:tr w:rsidR="00B340A4" w:rsidRPr="007E7FDC" w:rsidTr="00DC01D9">
        <w:trPr>
          <w:trHeight w:val="35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pPr>
              <w:tabs>
                <w:tab w:val="num" w:pos="0"/>
              </w:tabs>
              <w:jc w:val="both"/>
            </w:pPr>
            <w:r w:rsidRPr="007E7FDC">
              <w:t>Гарантийные обязательства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ind w:left="34"/>
              <w:jc w:val="both"/>
            </w:pPr>
            <w:r>
              <w:t xml:space="preserve"> В течение 12</w:t>
            </w:r>
            <w:r w:rsidRPr="007E7FDC">
              <w:t xml:space="preserve"> месяцев </w:t>
            </w:r>
            <w:r>
              <w:t>с момента ввода в эксплуатацию.</w:t>
            </w:r>
          </w:p>
        </w:tc>
      </w:tr>
      <w:tr w:rsidR="00B340A4" w:rsidRPr="007E7FDC" w:rsidTr="00DC01D9">
        <w:trPr>
          <w:trHeight w:val="350"/>
        </w:trPr>
        <w:tc>
          <w:tcPr>
            <w:tcW w:w="568" w:type="dxa"/>
            <w:vAlign w:val="center"/>
          </w:tcPr>
          <w:p w:rsidR="00B340A4" w:rsidRPr="007E7FDC" w:rsidRDefault="00B340A4" w:rsidP="00B340A4">
            <w:pPr>
              <w:numPr>
                <w:ilvl w:val="0"/>
                <w:numId w:val="28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B340A4" w:rsidRPr="007E7FDC" w:rsidRDefault="00B340A4" w:rsidP="00DC01D9">
            <w:pPr>
              <w:tabs>
                <w:tab w:val="num" w:pos="0"/>
              </w:tabs>
            </w:pPr>
            <w:r w:rsidRPr="007E7FDC">
              <w:t xml:space="preserve">Монтаж </w:t>
            </w:r>
            <w:r>
              <w:t xml:space="preserve">пластинчатого теплообменника, </w:t>
            </w:r>
            <w:r>
              <w:rPr>
                <w:bCs/>
              </w:rPr>
              <w:t>крышки</w:t>
            </w:r>
            <w:r w:rsidRPr="00BF32EF">
              <w:rPr>
                <w:bCs/>
              </w:rPr>
              <w:t xml:space="preserve"> сушилки сушильного аппарата VF 40/9</w:t>
            </w:r>
            <w:r>
              <w:rPr>
                <w:bCs/>
              </w:rPr>
              <w:t xml:space="preserve">, </w:t>
            </w:r>
            <w:r>
              <w:t>комплексного</w:t>
            </w:r>
            <w:r w:rsidRPr="00045066">
              <w:t xml:space="preserve"> оборудования для сушки соли</w:t>
            </w:r>
          </w:p>
        </w:tc>
        <w:tc>
          <w:tcPr>
            <w:tcW w:w="6662" w:type="dxa"/>
            <w:vAlign w:val="center"/>
          </w:tcPr>
          <w:p w:rsidR="00B340A4" w:rsidRPr="007E7FDC" w:rsidRDefault="00B340A4" w:rsidP="00DC01D9">
            <w:pPr>
              <w:ind w:left="34"/>
            </w:pPr>
            <w:r w:rsidRPr="007E7FDC">
              <w:t xml:space="preserve">Монтаж </w:t>
            </w:r>
            <w:r>
              <w:t xml:space="preserve">поставленного оборудования </w:t>
            </w:r>
            <w:r w:rsidRPr="007E7FDC">
              <w:t xml:space="preserve">выполняется силами </w:t>
            </w:r>
            <w:r>
              <w:t>Заказчика.</w:t>
            </w:r>
          </w:p>
        </w:tc>
      </w:tr>
    </w:tbl>
    <w:p w:rsidR="007A4308" w:rsidRPr="00A129DF" w:rsidRDefault="007A4308" w:rsidP="007A4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b/>
          <w:sz w:val="22"/>
          <w:szCs w:val="22"/>
          <w:lang w:eastAsia="ru-RU"/>
        </w:rPr>
      </w:pPr>
    </w:p>
    <w:p w:rsidR="007A4308" w:rsidRDefault="007A4308" w:rsidP="007A4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</w:pPr>
    </w:p>
    <w:p w:rsidR="00B340A4" w:rsidRPr="00A129DF" w:rsidRDefault="00B340A4" w:rsidP="007A4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b/>
          <w:sz w:val="22"/>
          <w:szCs w:val="22"/>
          <w:lang w:eastAsia="ru-RU"/>
        </w:rPr>
      </w:pPr>
    </w:p>
    <w:p w:rsidR="007A4308" w:rsidRDefault="007A4308" w:rsidP="00DD4D83">
      <w:pPr>
        <w:tabs>
          <w:tab w:val="left" w:pos="4536"/>
        </w:tabs>
      </w:pPr>
    </w:p>
    <w:p w:rsidR="00016F42" w:rsidRDefault="00016F42" w:rsidP="00DD4D83">
      <w:pPr>
        <w:tabs>
          <w:tab w:val="left" w:pos="4536"/>
        </w:tabs>
      </w:pPr>
    </w:p>
    <w:tbl>
      <w:tblPr>
        <w:tblW w:w="10205" w:type="dxa"/>
        <w:tblInd w:w="716" w:type="dxa"/>
        <w:tblLayout w:type="fixed"/>
        <w:tblLook w:val="0000"/>
      </w:tblPr>
      <w:tblGrid>
        <w:gridCol w:w="5290"/>
        <w:gridCol w:w="4915"/>
      </w:tblGrid>
      <w:tr w:rsidR="00016F42" w:rsidRPr="00393B95" w:rsidTr="00016F42">
        <w:trPr>
          <w:trHeight w:val="159"/>
        </w:trPr>
        <w:tc>
          <w:tcPr>
            <w:tcW w:w="5290" w:type="dxa"/>
          </w:tcPr>
          <w:p w:rsidR="00016F42" w:rsidRPr="00393B95" w:rsidRDefault="00B7647C" w:rsidP="00E70365">
            <w:pPr>
              <w:snapToGrid w:val="0"/>
              <w:ind w:right="425"/>
              <w:rPr>
                <w:rFonts w:ascii="11,5" w:hAnsi="11,5"/>
                <w:b/>
                <w:lang w:eastAsia="ru-RU"/>
              </w:rPr>
            </w:pPr>
            <w:r>
              <w:rPr>
                <w:rFonts w:ascii="11,5" w:hAnsi="11,5"/>
                <w:b/>
                <w:lang w:eastAsia="ru-RU"/>
              </w:rPr>
              <w:t>ЗАКАЗЧИК</w:t>
            </w:r>
            <w:r w:rsidR="006351DD">
              <w:rPr>
                <w:rFonts w:ascii="11,5" w:hAnsi="11,5"/>
                <w:b/>
                <w:lang w:eastAsia="ru-RU"/>
              </w:rPr>
              <w:t>:</w:t>
            </w:r>
          </w:p>
        </w:tc>
        <w:tc>
          <w:tcPr>
            <w:tcW w:w="4915" w:type="dxa"/>
            <w:shd w:val="clear" w:color="auto" w:fill="auto"/>
          </w:tcPr>
          <w:p w:rsidR="00016F42" w:rsidRPr="00393B95" w:rsidRDefault="00016F42" w:rsidP="00E70365">
            <w:pPr>
              <w:rPr>
                <w:rFonts w:ascii="11,5" w:hAnsi="11,5"/>
                <w:b/>
                <w:lang w:eastAsia="ru-RU"/>
              </w:rPr>
            </w:pPr>
            <w:r w:rsidRPr="00393B95">
              <w:rPr>
                <w:rFonts w:ascii="11,5" w:hAnsi="11,5"/>
                <w:b/>
                <w:lang w:eastAsia="ru-RU"/>
              </w:rPr>
              <w:t>ПОСТАВЩИК:</w:t>
            </w:r>
          </w:p>
        </w:tc>
      </w:tr>
      <w:tr w:rsidR="00016F42" w:rsidRPr="00393B95" w:rsidTr="00016F42">
        <w:trPr>
          <w:trHeight w:val="568"/>
        </w:trPr>
        <w:tc>
          <w:tcPr>
            <w:tcW w:w="5290" w:type="dxa"/>
          </w:tcPr>
          <w:p w:rsidR="00016F42" w:rsidRPr="00393B95" w:rsidRDefault="00016F42" w:rsidP="00E70365">
            <w:pPr>
              <w:keepNext/>
              <w:numPr>
                <w:ilvl w:val="0"/>
                <w:numId w:val="1"/>
              </w:numPr>
              <w:suppressAutoHyphens/>
              <w:ind w:right="-142"/>
              <w:jc w:val="both"/>
              <w:outlineLvl w:val="3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 xml:space="preserve">ООО «Руссоль»  </w:t>
            </w:r>
          </w:p>
        </w:tc>
        <w:tc>
          <w:tcPr>
            <w:tcW w:w="4915" w:type="dxa"/>
            <w:shd w:val="clear" w:color="auto" w:fill="auto"/>
          </w:tcPr>
          <w:p w:rsidR="00016F42" w:rsidRPr="00393B95" w:rsidRDefault="00016F42" w:rsidP="00E70365">
            <w:pPr>
              <w:rPr>
                <w:rFonts w:ascii="11,5" w:hAnsi="11,5"/>
                <w:b/>
                <w:lang w:eastAsia="ru-RU"/>
              </w:rPr>
            </w:pPr>
          </w:p>
        </w:tc>
      </w:tr>
      <w:tr w:rsidR="00016F42" w:rsidRPr="00393B95" w:rsidTr="00016F42">
        <w:trPr>
          <w:trHeight w:val="564"/>
        </w:trPr>
        <w:tc>
          <w:tcPr>
            <w:tcW w:w="5290" w:type="dxa"/>
          </w:tcPr>
          <w:p w:rsidR="00016F42" w:rsidRPr="00393B95" w:rsidRDefault="00016F42" w:rsidP="00E70365">
            <w:pPr>
              <w:suppressAutoHyphens/>
              <w:ind w:right="425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>Директор</w:t>
            </w:r>
          </w:p>
          <w:p w:rsidR="00016F42" w:rsidRPr="00393B95" w:rsidRDefault="00016F42" w:rsidP="00E70365">
            <w:pPr>
              <w:suppressAutoHyphens/>
              <w:ind w:right="425"/>
              <w:rPr>
                <w:rFonts w:ascii="11,5" w:hAnsi="11,5"/>
                <w:b/>
              </w:rPr>
            </w:pPr>
          </w:p>
          <w:p w:rsidR="00016F42" w:rsidRPr="00393B95" w:rsidRDefault="00016F42" w:rsidP="00E70365">
            <w:pPr>
              <w:suppressAutoHyphens/>
              <w:ind w:right="425"/>
              <w:rPr>
                <w:rFonts w:ascii="11,5" w:hAnsi="11,5"/>
                <w:b/>
              </w:rPr>
            </w:pPr>
          </w:p>
          <w:p w:rsidR="00016F42" w:rsidRPr="00393B95" w:rsidRDefault="00016F42" w:rsidP="00E70365">
            <w:pPr>
              <w:suppressAutoHyphens/>
              <w:ind w:right="425"/>
              <w:rPr>
                <w:rFonts w:ascii="11,5" w:hAnsi="11,5"/>
                <w:b/>
              </w:rPr>
            </w:pPr>
            <w:r w:rsidRPr="00393B95">
              <w:rPr>
                <w:rFonts w:ascii="11,5" w:hAnsi="11,5"/>
                <w:b/>
              </w:rPr>
              <w:t>__________________ Черный С.В.</w:t>
            </w:r>
          </w:p>
        </w:tc>
        <w:tc>
          <w:tcPr>
            <w:tcW w:w="4915" w:type="dxa"/>
            <w:shd w:val="clear" w:color="auto" w:fill="auto"/>
          </w:tcPr>
          <w:p w:rsidR="00016F42" w:rsidRPr="00393B95" w:rsidRDefault="00016F42" w:rsidP="00E70365">
            <w:pPr>
              <w:suppressAutoHyphens/>
              <w:ind w:left="459" w:hanging="459"/>
              <w:rPr>
                <w:rFonts w:ascii="11,5" w:hAnsi="11,5"/>
                <w:b/>
              </w:rPr>
            </w:pPr>
          </w:p>
          <w:p w:rsidR="00016F42" w:rsidRPr="00393B95" w:rsidRDefault="00016F42" w:rsidP="00E70365">
            <w:pPr>
              <w:suppressAutoHyphens/>
              <w:ind w:left="459" w:hanging="459"/>
              <w:rPr>
                <w:rFonts w:ascii="11,5" w:hAnsi="11,5"/>
                <w:b/>
              </w:rPr>
            </w:pPr>
          </w:p>
          <w:p w:rsidR="00016F42" w:rsidRPr="00393B95" w:rsidRDefault="00016F42" w:rsidP="00E70365">
            <w:pPr>
              <w:suppressAutoHyphens/>
              <w:ind w:left="459" w:hanging="459"/>
              <w:rPr>
                <w:rFonts w:ascii="11,5" w:hAnsi="11,5"/>
                <w:b/>
              </w:rPr>
            </w:pPr>
          </w:p>
          <w:p w:rsidR="006351DD" w:rsidRPr="00393B95" w:rsidRDefault="006351DD" w:rsidP="006351DD">
            <w:pPr>
              <w:rPr>
                <w:rFonts w:ascii="11,5" w:hAnsi="11,5"/>
                <w:lang w:eastAsia="ru-RU"/>
              </w:rPr>
            </w:pPr>
            <w:r w:rsidRPr="00CE395C">
              <w:rPr>
                <w:rFonts w:eastAsia="Calibri"/>
                <w:b/>
              </w:rPr>
              <w:t>______________/_______</w:t>
            </w:r>
            <w:r>
              <w:rPr>
                <w:rFonts w:eastAsia="Calibri"/>
                <w:b/>
              </w:rPr>
              <w:t>___</w:t>
            </w:r>
            <w:r w:rsidRPr="00CE395C">
              <w:rPr>
                <w:rFonts w:eastAsia="Calibri"/>
                <w:b/>
              </w:rPr>
              <w:t>______/</w:t>
            </w:r>
          </w:p>
          <w:p w:rsidR="00016F42" w:rsidRPr="00393B95" w:rsidRDefault="00016F42" w:rsidP="00E70365">
            <w:pPr>
              <w:rPr>
                <w:rFonts w:ascii="11,5" w:hAnsi="11,5"/>
                <w:lang w:eastAsia="ru-RU"/>
              </w:rPr>
            </w:pPr>
          </w:p>
          <w:p w:rsidR="00016F42" w:rsidRPr="00393B95" w:rsidRDefault="00016F42" w:rsidP="00E70365">
            <w:pPr>
              <w:rPr>
                <w:rFonts w:ascii="11,5" w:hAnsi="11,5"/>
                <w:lang w:eastAsia="ru-RU"/>
              </w:rPr>
            </w:pPr>
          </w:p>
          <w:p w:rsidR="00016F42" w:rsidRPr="00393B95" w:rsidRDefault="00016F42" w:rsidP="00E70365">
            <w:pPr>
              <w:rPr>
                <w:rFonts w:ascii="11,5" w:hAnsi="11,5"/>
                <w:lang w:eastAsia="ru-RU"/>
              </w:rPr>
            </w:pPr>
          </w:p>
        </w:tc>
      </w:tr>
    </w:tbl>
    <w:p w:rsidR="00E934BC" w:rsidRPr="00E934BC" w:rsidRDefault="00E934BC" w:rsidP="006351DD">
      <w:pPr>
        <w:tabs>
          <w:tab w:val="left" w:pos="4536"/>
        </w:tabs>
      </w:pPr>
    </w:p>
    <w:sectPr w:rsidR="00E934BC" w:rsidRPr="00E934BC" w:rsidSect="00914F3F">
      <w:footerReference w:type="first" r:id="rId8"/>
      <w:footnotePr>
        <w:pos w:val="beneathText"/>
      </w:footnotePr>
      <w:pgSz w:w="11905" w:h="16837" w:code="9"/>
      <w:pgMar w:top="709" w:right="567" w:bottom="709" w:left="993" w:header="720" w:footer="25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8E4" w:rsidRDefault="001058E4">
      <w:r>
        <w:separator/>
      </w:r>
    </w:p>
  </w:endnote>
  <w:endnote w:type="continuationSeparator" w:id="1">
    <w:p w:rsidR="001058E4" w:rsidRDefault="00105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11,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BC" w:rsidRDefault="00E934BC" w:rsidP="00B61A0D">
    <w:pPr>
      <w:pStyle w:val="af"/>
      <w:ind w:left="2268"/>
      <w:rPr>
        <w:b/>
      </w:rPr>
    </w:pPr>
    <w:r w:rsidRPr="00B61A0D">
      <w:rPr>
        <w:b/>
      </w:rPr>
      <w:t>ПО</w:t>
    </w:r>
    <w:r>
      <w:rPr>
        <w:b/>
      </w:rPr>
      <w:t>КУПАТЕЛЬ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ПОСТАВЩИК</w:t>
    </w:r>
  </w:p>
  <w:p w:rsidR="00E934BC" w:rsidRDefault="00E934BC" w:rsidP="00B61A0D">
    <w:pPr>
      <w:pStyle w:val="af"/>
      <w:ind w:left="2268"/>
      <w:rPr>
        <w:b/>
      </w:rPr>
    </w:pPr>
    <w:r>
      <w:rPr>
        <w:b/>
      </w:rPr>
      <w:t>Директор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_______________</w:t>
    </w:r>
  </w:p>
  <w:p w:rsidR="00E934BC" w:rsidRDefault="00E934BC" w:rsidP="00B61A0D">
    <w:pPr>
      <w:pStyle w:val="af"/>
      <w:ind w:left="2268"/>
      <w:rPr>
        <w:b/>
      </w:rPr>
    </w:pPr>
  </w:p>
  <w:p w:rsidR="00E934BC" w:rsidRPr="00B61A0D" w:rsidRDefault="00E934BC" w:rsidP="00B61A0D">
    <w:pPr>
      <w:pStyle w:val="af"/>
      <w:ind w:left="2268"/>
      <w:rPr>
        <w:b/>
      </w:rPr>
    </w:pPr>
    <w:r>
      <w:rPr>
        <w:b/>
      </w:rPr>
      <w:t>_________  Черный С.В.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8E4" w:rsidRDefault="001058E4">
      <w:r>
        <w:separator/>
      </w:r>
    </w:p>
  </w:footnote>
  <w:footnote w:type="continuationSeparator" w:id="1">
    <w:p w:rsidR="001058E4" w:rsidRDefault="001058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00A31D76"/>
    <w:multiLevelType w:val="multilevel"/>
    <w:tmpl w:val="F2402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 "/>
      <w:lvlJc w:val="left"/>
      <w:pPr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0D52381"/>
    <w:multiLevelType w:val="hybridMultilevel"/>
    <w:tmpl w:val="E1ECA996"/>
    <w:lvl w:ilvl="0" w:tplc="FB84C21A">
      <w:start w:val="1"/>
      <w:numFmt w:val="decimal"/>
      <w:lvlText w:val="5.%1 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04F735F9"/>
    <w:multiLevelType w:val="hybridMultilevel"/>
    <w:tmpl w:val="A4CEE59E"/>
    <w:lvl w:ilvl="0" w:tplc="00000007">
      <w:start w:val="1"/>
      <w:numFmt w:val="bullet"/>
      <w:lvlText w:val=""/>
      <w:lvlJc w:val="left"/>
      <w:pPr>
        <w:ind w:left="1287" w:hanging="360"/>
      </w:pPr>
      <w:rPr>
        <w:rFonts w:ascii="Symbol" w:hAnsi="Symbol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AA46AFC"/>
    <w:multiLevelType w:val="hybridMultilevel"/>
    <w:tmpl w:val="3B9C3E58"/>
    <w:lvl w:ilvl="0" w:tplc="5D2026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44A69CB"/>
    <w:multiLevelType w:val="hybridMultilevel"/>
    <w:tmpl w:val="AC9456D4"/>
    <w:lvl w:ilvl="0" w:tplc="1AA69888">
      <w:start w:val="1"/>
      <w:numFmt w:val="decimal"/>
      <w:lvlText w:val="9.%1 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7E7A3F"/>
    <w:multiLevelType w:val="hybridMultilevel"/>
    <w:tmpl w:val="143C994E"/>
    <w:lvl w:ilvl="0" w:tplc="FE1ACA46">
      <w:start w:val="1"/>
      <w:numFmt w:val="decimal"/>
      <w:lvlText w:val="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F07B5F"/>
    <w:multiLevelType w:val="hybridMultilevel"/>
    <w:tmpl w:val="72081C3A"/>
    <w:lvl w:ilvl="0" w:tplc="00000006">
      <w:start w:val="1"/>
      <w:numFmt w:val="bullet"/>
      <w:lvlText w:val=""/>
      <w:lvlJc w:val="left"/>
      <w:pPr>
        <w:ind w:left="360" w:hanging="360"/>
      </w:pPr>
      <w:rPr>
        <w:rFonts w:ascii="Symbol" w:hAnsi="Symbol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D9A5AC7"/>
    <w:multiLevelType w:val="hybridMultilevel"/>
    <w:tmpl w:val="260AD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B0A75"/>
    <w:multiLevelType w:val="hybridMultilevel"/>
    <w:tmpl w:val="A2C61F78"/>
    <w:lvl w:ilvl="0" w:tplc="00000006">
      <w:start w:val="1"/>
      <w:numFmt w:val="bullet"/>
      <w:lvlText w:val=""/>
      <w:lvlJc w:val="left"/>
      <w:pPr>
        <w:ind w:left="1287" w:hanging="360"/>
      </w:pPr>
      <w:rPr>
        <w:rFonts w:ascii="Symbol" w:hAnsi="Symbol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1DC321C"/>
    <w:multiLevelType w:val="hybridMultilevel"/>
    <w:tmpl w:val="DBFE27F4"/>
    <w:lvl w:ilvl="0" w:tplc="A5AAE0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D87870"/>
    <w:multiLevelType w:val="hybridMultilevel"/>
    <w:tmpl w:val="544A0FD8"/>
    <w:lvl w:ilvl="0" w:tplc="1D78C7D2">
      <w:start w:val="1"/>
      <w:numFmt w:val="decimal"/>
      <w:lvlText w:val="2.%1.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4">
    <w:nsid w:val="7A654514"/>
    <w:multiLevelType w:val="multilevel"/>
    <w:tmpl w:val="D460F3B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7B247824"/>
    <w:multiLevelType w:val="hybridMultilevel"/>
    <w:tmpl w:val="49E8A180"/>
    <w:lvl w:ilvl="0" w:tplc="936869F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6"/>
  </w:num>
  <w:num w:numId="19">
    <w:abstractNumId w:val="18"/>
  </w:num>
  <w:num w:numId="20">
    <w:abstractNumId w:val="15"/>
  </w:num>
  <w:num w:numId="21">
    <w:abstractNumId w:val="23"/>
  </w:num>
  <w:num w:numId="22">
    <w:abstractNumId w:val="19"/>
  </w:num>
  <w:num w:numId="23">
    <w:abstractNumId w:val="14"/>
  </w:num>
  <w:num w:numId="24">
    <w:abstractNumId w:val="13"/>
  </w:num>
  <w:num w:numId="25">
    <w:abstractNumId w:val="21"/>
  </w:num>
  <w:num w:numId="26">
    <w:abstractNumId w:val="17"/>
  </w:num>
  <w:num w:numId="27">
    <w:abstractNumId w:val="22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91547"/>
    <w:rsid w:val="00000A89"/>
    <w:rsid w:val="00002520"/>
    <w:rsid w:val="00002765"/>
    <w:rsid w:val="00003F62"/>
    <w:rsid w:val="000065EB"/>
    <w:rsid w:val="0000672E"/>
    <w:rsid w:val="00006BB2"/>
    <w:rsid w:val="00014207"/>
    <w:rsid w:val="000154D5"/>
    <w:rsid w:val="00016F42"/>
    <w:rsid w:val="00017042"/>
    <w:rsid w:val="00025A8D"/>
    <w:rsid w:val="000306DC"/>
    <w:rsid w:val="000316C7"/>
    <w:rsid w:val="000357D3"/>
    <w:rsid w:val="00040911"/>
    <w:rsid w:val="00040DC8"/>
    <w:rsid w:val="0004268E"/>
    <w:rsid w:val="000474B0"/>
    <w:rsid w:val="0004795D"/>
    <w:rsid w:val="00054242"/>
    <w:rsid w:val="000552F0"/>
    <w:rsid w:val="00057105"/>
    <w:rsid w:val="00061E5D"/>
    <w:rsid w:val="00065630"/>
    <w:rsid w:val="00066129"/>
    <w:rsid w:val="0007747C"/>
    <w:rsid w:val="00082423"/>
    <w:rsid w:val="000927E4"/>
    <w:rsid w:val="00093C7E"/>
    <w:rsid w:val="000950B5"/>
    <w:rsid w:val="000954DF"/>
    <w:rsid w:val="000966B5"/>
    <w:rsid w:val="000A31F9"/>
    <w:rsid w:val="000A3362"/>
    <w:rsid w:val="000A36A1"/>
    <w:rsid w:val="000B0D17"/>
    <w:rsid w:val="000B3BA8"/>
    <w:rsid w:val="000B7165"/>
    <w:rsid w:val="000D1100"/>
    <w:rsid w:val="000D1287"/>
    <w:rsid w:val="000F309F"/>
    <w:rsid w:val="000F41AA"/>
    <w:rsid w:val="001058E4"/>
    <w:rsid w:val="0011591E"/>
    <w:rsid w:val="00115B6B"/>
    <w:rsid w:val="001209E1"/>
    <w:rsid w:val="00122A39"/>
    <w:rsid w:val="00123E14"/>
    <w:rsid w:val="001375FC"/>
    <w:rsid w:val="001414CE"/>
    <w:rsid w:val="00146148"/>
    <w:rsid w:val="00156FE0"/>
    <w:rsid w:val="00163F1C"/>
    <w:rsid w:val="001661C6"/>
    <w:rsid w:val="0017362D"/>
    <w:rsid w:val="001738F1"/>
    <w:rsid w:val="00180CA1"/>
    <w:rsid w:val="0018184A"/>
    <w:rsid w:val="00191690"/>
    <w:rsid w:val="00192086"/>
    <w:rsid w:val="00192F12"/>
    <w:rsid w:val="00194496"/>
    <w:rsid w:val="001A1224"/>
    <w:rsid w:val="001A4528"/>
    <w:rsid w:val="001B0F49"/>
    <w:rsid w:val="001B2DD1"/>
    <w:rsid w:val="001B328D"/>
    <w:rsid w:val="001C1724"/>
    <w:rsid w:val="001C5ACC"/>
    <w:rsid w:val="001D3939"/>
    <w:rsid w:val="001D5D5D"/>
    <w:rsid w:val="001F199B"/>
    <w:rsid w:val="001F1D4E"/>
    <w:rsid w:val="001F6C23"/>
    <w:rsid w:val="00200D6A"/>
    <w:rsid w:val="00205A3D"/>
    <w:rsid w:val="00206C47"/>
    <w:rsid w:val="00206ED9"/>
    <w:rsid w:val="00212AC6"/>
    <w:rsid w:val="00216F59"/>
    <w:rsid w:val="002216B4"/>
    <w:rsid w:val="00222F72"/>
    <w:rsid w:val="00226445"/>
    <w:rsid w:val="00230E7F"/>
    <w:rsid w:val="00231E83"/>
    <w:rsid w:val="00235602"/>
    <w:rsid w:val="00240475"/>
    <w:rsid w:val="00241E73"/>
    <w:rsid w:val="00244C98"/>
    <w:rsid w:val="00244D01"/>
    <w:rsid w:val="00246CDA"/>
    <w:rsid w:val="002544E1"/>
    <w:rsid w:val="002561C8"/>
    <w:rsid w:val="0025697C"/>
    <w:rsid w:val="00257058"/>
    <w:rsid w:val="00266657"/>
    <w:rsid w:val="0027390E"/>
    <w:rsid w:val="00275975"/>
    <w:rsid w:val="0028034A"/>
    <w:rsid w:val="002857FD"/>
    <w:rsid w:val="0028624A"/>
    <w:rsid w:val="0028794C"/>
    <w:rsid w:val="00292993"/>
    <w:rsid w:val="00293BBF"/>
    <w:rsid w:val="00295C32"/>
    <w:rsid w:val="002A0254"/>
    <w:rsid w:val="002A3828"/>
    <w:rsid w:val="002A3A76"/>
    <w:rsid w:val="002A3D05"/>
    <w:rsid w:val="002A4FFE"/>
    <w:rsid w:val="002B128A"/>
    <w:rsid w:val="002B1401"/>
    <w:rsid w:val="002B1EFC"/>
    <w:rsid w:val="002B2B8A"/>
    <w:rsid w:val="002B3FCF"/>
    <w:rsid w:val="002B525C"/>
    <w:rsid w:val="002C53F1"/>
    <w:rsid w:val="002C5DB8"/>
    <w:rsid w:val="002C6BE3"/>
    <w:rsid w:val="002D1587"/>
    <w:rsid w:val="002E05DE"/>
    <w:rsid w:val="002E1407"/>
    <w:rsid w:val="002E2E62"/>
    <w:rsid w:val="002E3087"/>
    <w:rsid w:val="002E4992"/>
    <w:rsid w:val="002E4DBC"/>
    <w:rsid w:val="002E5AE3"/>
    <w:rsid w:val="002E6283"/>
    <w:rsid w:val="002E7AAE"/>
    <w:rsid w:val="00300371"/>
    <w:rsid w:val="003025EE"/>
    <w:rsid w:val="00302941"/>
    <w:rsid w:val="003037A0"/>
    <w:rsid w:val="00304E6F"/>
    <w:rsid w:val="00306C83"/>
    <w:rsid w:val="00311798"/>
    <w:rsid w:val="00311E93"/>
    <w:rsid w:val="00314FB6"/>
    <w:rsid w:val="003232B1"/>
    <w:rsid w:val="003241DD"/>
    <w:rsid w:val="003267CA"/>
    <w:rsid w:val="0032687C"/>
    <w:rsid w:val="0032720A"/>
    <w:rsid w:val="00334B0C"/>
    <w:rsid w:val="003352D5"/>
    <w:rsid w:val="00336DBF"/>
    <w:rsid w:val="0034360B"/>
    <w:rsid w:val="00344224"/>
    <w:rsid w:val="00344C3E"/>
    <w:rsid w:val="00347341"/>
    <w:rsid w:val="00352381"/>
    <w:rsid w:val="003529DD"/>
    <w:rsid w:val="00361CDC"/>
    <w:rsid w:val="003628EF"/>
    <w:rsid w:val="00363838"/>
    <w:rsid w:val="003657DB"/>
    <w:rsid w:val="00365941"/>
    <w:rsid w:val="003846EA"/>
    <w:rsid w:val="00386737"/>
    <w:rsid w:val="00386E6B"/>
    <w:rsid w:val="00390010"/>
    <w:rsid w:val="00393B95"/>
    <w:rsid w:val="0039626F"/>
    <w:rsid w:val="003A5CE4"/>
    <w:rsid w:val="003A65D1"/>
    <w:rsid w:val="003C3F1F"/>
    <w:rsid w:val="003C4CFC"/>
    <w:rsid w:val="003E178A"/>
    <w:rsid w:val="003E61A4"/>
    <w:rsid w:val="003E6645"/>
    <w:rsid w:val="003F13CA"/>
    <w:rsid w:val="003F6780"/>
    <w:rsid w:val="00402AAF"/>
    <w:rsid w:val="00402DDD"/>
    <w:rsid w:val="00404835"/>
    <w:rsid w:val="00411317"/>
    <w:rsid w:val="004130E4"/>
    <w:rsid w:val="00413171"/>
    <w:rsid w:val="00413253"/>
    <w:rsid w:val="00416523"/>
    <w:rsid w:val="0041773E"/>
    <w:rsid w:val="00417ECE"/>
    <w:rsid w:val="00421A9D"/>
    <w:rsid w:val="00423AED"/>
    <w:rsid w:val="00427F50"/>
    <w:rsid w:val="00432005"/>
    <w:rsid w:val="004377F1"/>
    <w:rsid w:val="00445354"/>
    <w:rsid w:val="004649E1"/>
    <w:rsid w:val="004723F4"/>
    <w:rsid w:val="00476394"/>
    <w:rsid w:val="0048635C"/>
    <w:rsid w:val="00486B7E"/>
    <w:rsid w:val="00490028"/>
    <w:rsid w:val="004A0636"/>
    <w:rsid w:val="004A4547"/>
    <w:rsid w:val="004A541D"/>
    <w:rsid w:val="004C0B0B"/>
    <w:rsid w:val="004C23E9"/>
    <w:rsid w:val="004C2445"/>
    <w:rsid w:val="004C2D39"/>
    <w:rsid w:val="004C4F51"/>
    <w:rsid w:val="004C4F6C"/>
    <w:rsid w:val="004C5448"/>
    <w:rsid w:val="004D0F2B"/>
    <w:rsid w:val="004D1F5C"/>
    <w:rsid w:val="004D31F7"/>
    <w:rsid w:val="004D3C42"/>
    <w:rsid w:val="004D4E36"/>
    <w:rsid w:val="004D5705"/>
    <w:rsid w:val="004E2D05"/>
    <w:rsid w:val="004E5AA3"/>
    <w:rsid w:val="004F0041"/>
    <w:rsid w:val="004F19AC"/>
    <w:rsid w:val="00501102"/>
    <w:rsid w:val="00502FAA"/>
    <w:rsid w:val="00503D44"/>
    <w:rsid w:val="00504D20"/>
    <w:rsid w:val="00505292"/>
    <w:rsid w:val="00512374"/>
    <w:rsid w:val="0052305C"/>
    <w:rsid w:val="00536D38"/>
    <w:rsid w:val="00537092"/>
    <w:rsid w:val="0054547D"/>
    <w:rsid w:val="005500B0"/>
    <w:rsid w:val="005511B8"/>
    <w:rsid w:val="005619AD"/>
    <w:rsid w:val="00563BE4"/>
    <w:rsid w:val="00563C71"/>
    <w:rsid w:val="00565114"/>
    <w:rsid w:val="00570AB6"/>
    <w:rsid w:val="00576187"/>
    <w:rsid w:val="00576DC0"/>
    <w:rsid w:val="00583044"/>
    <w:rsid w:val="00587CCA"/>
    <w:rsid w:val="00587CD5"/>
    <w:rsid w:val="00591768"/>
    <w:rsid w:val="00594C5A"/>
    <w:rsid w:val="005A0D3D"/>
    <w:rsid w:val="005A3A9E"/>
    <w:rsid w:val="005A46DD"/>
    <w:rsid w:val="005A7E95"/>
    <w:rsid w:val="005B1B36"/>
    <w:rsid w:val="005B6CB7"/>
    <w:rsid w:val="005C13AB"/>
    <w:rsid w:val="005C1C3F"/>
    <w:rsid w:val="005C23B2"/>
    <w:rsid w:val="005C23CF"/>
    <w:rsid w:val="005C3A1A"/>
    <w:rsid w:val="005D063F"/>
    <w:rsid w:val="005D20BD"/>
    <w:rsid w:val="005D40AB"/>
    <w:rsid w:val="005D667F"/>
    <w:rsid w:val="005E7E7C"/>
    <w:rsid w:val="005F0A0C"/>
    <w:rsid w:val="005F156D"/>
    <w:rsid w:val="005F2907"/>
    <w:rsid w:val="005F5CCF"/>
    <w:rsid w:val="005F6760"/>
    <w:rsid w:val="00603075"/>
    <w:rsid w:val="00605ACB"/>
    <w:rsid w:val="00606115"/>
    <w:rsid w:val="00606A06"/>
    <w:rsid w:val="00607361"/>
    <w:rsid w:val="00611A39"/>
    <w:rsid w:val="00614C41"/>
    <w:rsid w:val="00615CAF"/>
    <w:rsid w:val="0061605E"/>
    <w:rsid w:val="00616387"/>
    <w:rsid w:val="006211BE"/>
    <w:rsid w:val="0062193C"/>
    <w:rsid w:val="00622DF0"/>
    <w:rsid w:val="00625F75"/>
    <w:rsid w:val="00626395"/>
    <w:rsid w:val="00630E11"/>
    <w:rsid w:val="00634522"/>
    <w:rsid w:val="006351DD"/>
    <w:rsid w:val="0063705C"/>
    <w:rsid w:val="00642C29"/>
    <w:rsid w:val="00655E9A"/>
    <w:rsid w:val="00656CA2"/>
    <w:rsid w:val="00660AAE"/>
    <w:rsid w:val="00660D61"/>
    <w:rsid w:val="00667FD6"/>
    <w:rsid w:val="0067730F"/>
    <w:rsid w:val="00687B91"/>
    <w:rsid w:val="0069069D"/>
    <w:rsid w:val="00691080"/>
    <w:rsid w:val="00691AE5"/>
    <w:rsid w:val="00693004"/>
    <w:rsid w:val="006944F4"/>
    <w:rsid w:val="006957C6"/>
    <w:rsid w:val="00696AB1"/>
    <w:rsid w:val="006A5238"/>
    <w:rsid w:val="006B3C50"/>
    <w:rsid w:val="006B708A"/>
    <w:rsid w:val="006B7AF8"/>
    <w:rsid w:val="006C1042"/>
    <w:rsid w:val="006C33B8"/>
    <w:rsid w:val="006C5349"/>
    <w:rsid w:val="006D15D8"/>
    <w:rsid w:val="006D1C8D"/>
    <w:rsid w:val="006D2C20"/>
    <w:rsid w:val="006D3B6A"/>
    <w:rsid w:val="006D4B4A"/>
    <w:rsid w:val="006D5059"/>
    <w:rsid w:val="006D5ABC"/>
    <w:rsid w:val="006E0D1B"/>
    <w:rsid w:val="006E180A"/>
    <w:rsid w:val="006E2105"/>
    <w:rsid w:val="006E3027"/>
    <w:rsid w:val="006E44BB"/>
    <w:rsid w:val="006E4FE0"/>
    <w:rsid w:val="006E62EC"/>
    <w:rsid w:val="006E63E2"/>
    <w:rsid w:val="006F1D70"/>
    <w:rsid w:val="006F221F"/>
    <w:rsid w:val="006F280B"/>
    <w:rsid w:val="006F601A"/>
    <w:rsid w:val="007004DC"/>
    <w:rsid w:val="00700F99"/>
    <w:rsid w:val="007019E1"/>
    <w:rsid w:val="00703DDF"/>
    <w:rsid w:val="007102F8"/>
    <w:rsid w:val="00716865"/>
    <w:rsid w:val="007170BD"/>
    <w:rsid w:val="00717E65"/>
    <w:rsid w:val="00720986"/>
    <w:rsid w:val="007212F5"/>
    <w:rsid w:val="00724CBD"/>
    <w:rsid w:val="00725D89"/>
    <w:rsid w:val="00725DD2"/>
    <w:rsid w:val="00733905"/>
    <w:rsid w:val="007340C1"/>
    <w:rsid w:val="007358CD"/>
    <w:rsid w:val="00740A19"/>
    <w:rsid w:val="007420E6"/>
    <w:rsid w:val="00742E99"/>
    <w:rsid w:val="00743851"/>
    <w:rsid w:val="00745A88"/>
    <w:rsid w:val="007464F1"/>
    <w:rsid w:val="007534C5"/>
    <w:rsid w:val="00755811"/>
    <w:rsid w:val="0075650B"/>
    <w:rsid w:val="00762F0E"/>
    <w:rsid w:val="00764DDC"/>
    <w:rsid w:val="00772A00"/>
    <w:rsid w:val="007733A6"/>
    <w:rsid w:val="0077532F"/>
    <w:rsid w:val="007758AD"/>
    <w:rsid w:val="00776465"/>
    <w:rsid w:val="007853D4"/>
    <w:rsid w:val="0078586E"/>
    <w:rsid w:val="007940BC"/>
    <w:rsid w:val="00795572"/>
    <w:rsid w:val="00796112"/>
    <w:rsid w:val="007A0364"/>
    <w:rsid w:val="007A1CD8"/>
    <w:rsid w:val="007A2CE5"/>
    <w:rsid w:val="007A3DDB"/>
    <w:rsid w:val="007A4308"/>
    <w:rsid w:val="007B2E9A"/>
    <w:rsid w:val="007B3192"/>
    <w:rsid w:val="007B4B68"/>
    <w:rsid w:val="007B54EF"/>
    <w:rsid w:val="007B5682"/>
    <w:rsid w:val="007B61DE"/>
    <w:rsid w:val="007C265A"/>
    <w:rsid w:val="007C7D87"/>
    <w:rsid w:val="007D0315"/>
    <w:rsid w:val="007D3F67"/>
    <w:rsid w:val="007E015C"/>
    <w:rsid w:val="007E3109"/>
    <w:rsid w:val="007E3898"/>
    <w:rsid w:val="007E5414"/>
    <w:rsid w:val="007F1AC8"/>
    <w:rsid w:val="007F22B6"/>
    <w:rsid w:val="007F518C"/>
    <w:rsid w:val="007F5BE5"/>
    <w:rsid w:val="008056E0"/>
    <w:rsid w:val="00806237"/>
    <w:rsid w:val="008062C9"/>
    <w:rsid w:val="00806A1B"/>
    <w:rsid w:val="0080736F"/>
    <w:rsid w:val="00812C44"/>
    <w:rsid w:val="00814431"/>
    <w:rsid w:val="008159E1"/>
    <w:rsid w:val="00821E44"/>
    <w:rsid w:val="0082271F"/>
    <w:rsid w:val="008228A0"/>
    <w:rsid w:val="00822DFA"/>
    <w:rsid w:val="008233AB"/>
    <w:rsid w:val="008245FD"/>
    <w:rsid w:val="0082599D"/>
    <w:rsid w:val="008306F7"/>
    <w:rsid w:val="00832DDA"/>
    <w:rsid w:val="00833AF5"/>
    <w:rsid w:val="00841F7F"/>
    <w:rsid w:val="008506D3"/>
    <w:rsid w:val="00852266"/>
    <w:rsid w:val="0085438A"/>
    <w:rsid w:val="00854BE3"/>
    <w:rsid w:val="00865C49"/>
    <w:rsid w:val="008669B6"/>
    <w:rsid w:val="00870AA5"/>
    <w:rsid w:val="00872304"/>
    <w:rsid w:val="00874B60"/>
    <w:rsid w:val="008766DF"/>
    <w:rsid w:val="00885A1A"/>
    <w:rsid w:val="008878D7"/>
    <w:rsid w:val="0089393F"/>
    <w:rsid w:val="008A459E"/>
    <w:rsid w:val="008B1F39"/>
    <w:rsid w:val="008B27E8"/>
    <w:rsid w:val="008C1B6B"/>
    <w:rsid w:val="008C6732"/>
    <w:rsid w:val="008C7FB3"/>
    <w:rsid w:val="008D0785"/>
    <w:rsid w:val="008E146C"/>
    <w:rsid w:val="008E321F"/>
    <w:rsid w:val="008E625C"/>
    <w:rsid w:val="008E62F2"/>
    <w:rsid w:val="008E630E"/>
    <w:rsid w:val="008E6788"/>
    <w:rsid w:val="008F0EF5"/>
    <w:rsid w:val="008F1E2C"/>
    <w:rsid w:val="008F59E5"/>
    <w:rsid w:val="0090154A"/>
    <w:rsid w:val="00906C03"/>
    <w:rsid w:val="0091424D"/>
    <w:rsid w:val="00914F3F"/>
    <w:rsid w:val="009161F1"/>
    <w:rsid w:val="009174A0"/>
    <w:rsid w:val="009216E3"/>
    <w:rsid w:val="00922EA2"/>
    <w:rsid w:val="00927F7D"/>
    <w:rsid w:val="00933109"/>
    <w:rsid w:val="009339FD"/>
    <w:rsid w:val="00943BB1"/>
    <w:rsid w:val="0094428A"/>
    <w:rsid w:val="009461E0"/>
    <w:rsid w:val="00961BBB"/>
    <w:rsid w:val="00961F12"/>
    <w:rsid w:val="00964BB7"/>
    <w:rsid w:val="009708C7"/>
    <w:rsid w:val="0097413E"/>
    <w:rsid w:val="00974775"/>
    <w:rsid w:val="00975D1D"/>
    <w:rsid w:val="009762C0"/>
    <w:rsid w:val="00983191"/>
    <w:rsid w:val="0098447C"/>
    <w:rsid w:val="00991547"/>
    <w:rsid w:val="00994B87"/>
    <w:rsid w:val="009A00E4"/>
    <w:rsid w:val="009A0164"/>
    <w:rsid w:val="009B6BA3"/>
    <w:rsid w:val="009B7383"/>
    <w:rsid w:val="009B7550"/>
    <w:rsid w:val="009B7AA0"/>
    <w:rsid w:val="009C15E7"/>
    <w:rsid w:val="009C2100"/>
    <w:rsid w:val="009C3CDD"/>
    <w:rsid w:val="009C7C3E"/>
    <w:rsid w:val="009D2102"/>
    <w:rsid w:val="009D33B8"/>
    <w:rsid w:val="009E73D5"/>
    <w:rsid w:val="009F074E"/>
    <w:rsid w:val="009F16B9"/>
    <w:rsid w:val="009F4F50"/>
    <w:rsid w:val="00A01605"/>
    <w:rsid w:val="00A029A8"/>
    <w:rsid w:val="00A02A15"/>
    <w:rsid w:val="00A076A2"/>
    <w:rsid w:val="00A1603F"/>
    <w:rsid w:val="00A17D2B"/>
    <w:rsid w:val="00A20DDC"/>
    <w:rsid w:val="00A2194F"/>
    <w:rsid w:val="00A21972"/>
    <w:rsid w:val="00A2622D"/>
    <w:rsid w:val="00A26349"/>
    <w:rsid w:val="00A30477"/>
    <w:rsid w:val="00A348BB"/>
    <w:rsid w:val="00A36853"/>
    <w:rsid w:val="00A4281E"/>
    <w:rsid w:val="00A537CF"/>
    <w:rsid w:val="00A555E4"/>
    <w:rsid w:val="00A612A1"/>
    <w:rsid w:val="00A621BE"/>
    <w:rsid w:val="00A63EE9"/>
    <w:rsid w:val="00A712BC"/>
    <w:rsid w:val="00A72DBB"/>
    <w:rsid w:val="00A73C85"/>
    <w:rsid w:val="00A846D0"/>
    <w:rsid w:val="00A94A16"/>
    <w:rsid w:val="00A95A51"/>
    <w:rsid w:val="00A96EF9"/>
    <w:rsid w:val="00A97EC0"/>
    <w:rsid w:val="00AA0A89"/>
    <w:rsid w:val="00AA4546"/>
    <w:rsid w:val="00AA57D5"/>
    <w:rsid w:val="00AA7976"/>
    <w:rsid w:val="00AB0353"/>
    <w:rsid w:val="00AB3ADA"/>
    <w:rsid w:val="00AB4BAF"/>
    <w:rsid w:val="00AB720C"/>
    <w:rsid w:val="00AC13C5"/>
    <w:rsid w:val="00AC3F9A"/>
    <w:rsid w:val="00AC7541"/>
    <w:rsid w:val="00AD3AC6"/>
    <w:rsid w:val="00AE2AC7"/>
    <w:rsid w:val="00AE56BA"/>
    <w:rsid w:val="00AF6B96"/>
    <w:rsid w:val="00B03A19"/>
    <w:rsid w:val="00B05D39"/>
    <w:rsid w:val="00B16209"/>
    <w:rsid w:val="00B200B6"/>
    <w:rsid w:val="00B23673"/>
    <w:rsid w:val="00B24054"/>
    <w:rsid w:val="00B26A79"/>
    <w:rsid w:val="00B340A4"/>
    <w:rsid w:val="00B44996"/>
    <w:rsid w:val="00B45030"/>
    <w:rsid w:val="00B463EF"/>
    <w:rsid w:val="00B535ED"/>
    <w:rsid w:val="00B54B9A"/>
    <w:rsid w:val="00B561CD"/>
    <w:rsid w:val="00B5696B"/>
    <w:rsid w:val="00B61700"/>
    <w:rsid w:val="00B61A0D"/>
    <w:rsid w:val="00B63EB6"/>
    <w:rsid w:val="00B643B4"/>
    <w:rsid w:val="00B66B16"/>
    <w:rsid w:val="00B72A85"/>
    <w:rsid w:val="00B740F3"/>
    <w:rsid w:val="00B7647C"/>
    <w:rsid w:val="00B76E07"/>
    <w:rsid w:val="00B91686"/>
    <w:rsid w:val="00B92586"/>
    <w:rsid w:val="00B976A6"/>
    <w:rsid w:val="00BA5228"/>
    <w:rsid w:val="00BA779C"/>
    <w:rsid w:val="00BB25CB"/>
    <w:rsid w:val="00BB45C9"/>
    <w:rsid w:val="00BC5132"/>
    <w:rsid w:val="00BC7B83"/>
    <w:rsid w:val="00BD5871"/>
    <w:rsid w:val="00BD699F"/>
    <w:rsid w:val="00BE0475"/>
    <w:rsid w:val="00BE074E"/>
    <w:rsid w:val="00BE181E"/>
    <w:rsid w:val="00BE22AA"/>
    <w:rsid w:val="00BE4FEB"/>
    <w:rsid w:val="00BE615B"/>
    <w:rsid w:val="00BF350F"/>
    <w:rsid w:val="00BF5B27"/>
    <w:rsid w:val="00BF5CB1"/>
    <w:rsid w:val="00BF5D16"/>
    <w:rsid w:val="00BF7852"/>
    <w:rsid w:val="00C02D96"/>
    <w:rsid w:val="00C0522D"/>
    <w:rsid w:val="00C0747C"/>
    <w:rsid w:val="00C11AC6"/>
    <w:rsid w:val="00C12AD2"/>
    <w:rsid w:val="00C167B8"/>
    <w:rsid w:val="00C1704C"/>
    <w:rsid w:val="00C175FE"/>
    <w:rsid w:val="00C20287"/>
    <w:rsid w:val="00C217C6"/>
    <w:rsid w:val="00C232DC"/>
    <w:rsid w:val="00C250B9"/>
    <w:rsid w:val="00C334B6"/>
    <w:rsid w:val="00C36CDB"/>
    <w:rsid w:val="00C40F2F"/>
    <w:rsid w:val="00C437EC"/>
    <w:rsid w:val="00C46734"/>
    <w:rsid w:val="00C5285A"/>
    <w:rsid w:val="00C537C2"/>
    <w:rsid w:val="00C53969"/>
    <w:rsid w:val="00C55E47"/>
    <w:rsid w:val="00C56C8E"/>
    <w:rsid w:val="00C57F49"/>
    <w:rsid w:val="00C61711"/>
    <w:rsid w:val="00C6385B"/>
    <w:rsid w:val="00C647D4"/>
    <w:rsid w:val="00C71B6B"/>
    <w:rsid w:val="00C733E1"/>
    <w:rsid w:val="00C75246"/>
    <w:rsid w:val="00C76713"/>
    <w:rsid w:val="00C808FE"/>
    <w:rsid w:val="00C82811"/>
    <w:rsid w:val="00C82E14"/>
    <w:rsid w:val="00C91662"/>
    <w:rsid w:val="00C92025"/>
    <w:rsid w:val="00CB12AA"/>
    <w:rsid w:val="00CB67DF"/>
    <w:rsid w:val="00CC1E23"/>
    <w:rsid w:val="00CC31B7"/>
    <w:rsid w:val="00CD1600"/>
    <w:rsid w:val="00CD38F5"/>
    <w:rsid w:val="00CD416F"/>
    <w:rsid w:val="00CD5CA5"/>
    <w:rsid w:val="00CE0F3F"/>
    <w:rsid w:val="00CE16B0"/>
    <w:rsid w:val="00CE443C"/>
    <w:rsid w:val="00CE5687"/>
    <w:rsid w:val="00CF0920"/>
    <w:rsid w:val="00CF4E5F"/>
    <w:rsid w:val="00CF5742"/>
    <w:rsid w:val="00CF63A9"/>
    <w:rsid w:val="00CF705C"/>
    <w:rsid w:val="00D009F0"/>
    <w:rsid w:val="00D02CF2"/>
    <w:rsid w:val="00D03B72"/>
    <w:rsid w:val="00D067E9"/>
    <w:rsid w:val="00D10596"/>
    <w:rsid w:val="00D116DC"/>
    <w:rsid w:val="00D15538"/>
    <w:rsid w:val="00D2028C"/>
    <w:rsid w:val="00D279DE"/>
    <w:rsid w:val="00D32C99"/>
    <w:rsid w:val="00D46E8A"/>
    <w:rsid w:val="00D5444B"/>
    <w:rsid w:val="00D562EB"/>
    <w:rsid w:val="00D64552"/>
    <w:rsid w:val="00D6787B"/>
    <w:rsid w:val="00D710A6"/>
    <w:rsid w:val="00D75834"/>
    <w:rsid w:val="00D82AFC"/>
    <w:rsid w:val="00D84B32"/>
    <w:rsid w:val="00D92880"/>
    <w:rsid w:val="00D9297C"/>
    <w:rsid w:val="00D94248"/>
    <w:rsid w:val="00D9640A"/>
    <w:rsid w:val="00DA160B"/>
    <w:rsid w:val="00DA2A18"/>
    <w:rsid w:val="00DA75D8"/>
    <w:rsid w:val="00DB0E78"/>
    <w:rsid w:val="00DB0E7D"/>
    <w:rsid w:val="00DB3065"/>
    <w:rsid w:val="00DB4F85"/>
    <w:rsid w:val="00DC1FDF"/>
    <w:rsid w:val="00DC4C80"/>
    <w:rsid w:val="00DC5295"/>
    <w:rsid w:val="00DC52DD"/>
    <w:rsid w:val="00DD2B1E"/>
    <w:rsid w:val="00DD2B94"/>
    <w:rsid w:val="00DD4696"/>
    <w:rsid w:val="00DD4D83"/>
    <w:rsid w:val="00DE36CF"/>
    <w:rsid w:val="00DF0CE1"/>
    <w:rsid w:val="00DF73D7"/>
    <w:rsid w:val="00E042E2"/>
    <w:rsid w:val="00E120A2"/>
    <w:rsid w:val="00E221CE"/>
    <w:rsid w:val="00E236D1"/>
    <w:rsid w:val="00E24998"/>
    <w:rsid w:val="00E309E8"/>
    <w:rsid w:val="00E45EFA"/>
    <w:rsid w:val="00E60A88"/>
    <w:rsid w:val="00E62C5E"/>
    <w:rsid w:val="00E7176D"/>
    <w:rsid w:val="00E7416E"/>
    <w:rsid w:val="00E76F03"/>
    <w:rsid w:val="00E7788D"/>
    <w:rsid w:val="00E77CC6"/>
    <w:rsid w:val="00E825DA"/>
    <w:rsid w:val="00E924FA"/>
    <w:rsid w:val="00E934BC"/>
    <w:rsid w:val="00E97690"/>
    <w:rsid w:val="00EA39A5"/>
    <w:rsid w:val="00EB0D66"/>
    <w:rsid w:val="00EB3013"/>
    <w:rsid w:val="00EB30CC"/>
    <w:rsid w:val="00EC230E"/>
    <w:rsid w:val="00EC3165"/>
    <w:rsid w:val="00ED6C5E"/>
    <w:rsid w:val="00EE054D"/>
    <w:rsid w:val="00EF17B7"/>
    <w:rsid w:val="00EF1A67"/>
    <w:rsid w:val="00EF7BA6"/>
    <w:rsid w:val="00F0001E"/>
    <w:rsid w:val="00F006F8"/>
    <w:rsid w:val="00F015BF"/>
    <w:rsid w:val="00F03710"/>
    <w:rsid w:val="00F0666A"/>
    <w:rsid w:val="00F07315"/>
    <w:rsid w:val="00F12CF5"/>
    <w:rsid w:val="00F135C4"/>
    <w:rsid w:val="00F13FC8"/>
    <w:rsid w:val="00F203D6"/>
    <w:rsid w:val="00F24498"/>
    <w:rsid w:val="00F25791"/>
    <w:rsid w:val="00F31703"/>
    <w:rsid w:val="00F31F3A"/>
    <w:rsid w:val="00F3540E"/>
    <w:rsid w:val="00F35B66"/>
    <w:rsid w:val="00F35D7D"/>
    <w:rsid w:val="00F4688C"/>
    <w:rsid w:val="00F46DBB"/>
    <w:rsid w:val="00F47256"/>
    <w:rsid w:val="00F50420"/>
    <w:rsid w:val="00F508B6"/>
    <w:rsid w:val="00F50E62"/>
    <w:rsid w:val="00F51CA8"/>
    <w:rsid w:val="00F53FBA"/>
    <w:rsid w:val="00F550F5"/>
    <w:rsid w:val="00F55DE5"/>
    <w:rsid w:val="00F602A9"/>
    <w:rsid w:val="00F64783"/>
    <w:rsid w:val="00F7181D"/>
    <w:rsid w:val="00F76C77"/>
    <w:rsid w:val="00F770BF"/>
    <w:rsid w:val="00F8237E"/>
    <w:rsid w:val="00F838E9"/>
    <w:rsid w:val="00F864D7"/>
    <w:rsid w:val="00F914D1"/>
    <w:rsid w:val="00F9787C"/>
    <w:rsid w:val="00FA171F"/>
    <w:rsid w:val="00FA247B"/>
    <w:rsid w:val="00FA7E3F"/>
    <w:rsid w:val="00FC7342"/>
    <w:rsid w:val="00FD474A"/>
    <w:rsid w:val="00FD5AF7"/>
    <w:rsid w:val="00FE17CB"/>
    <w:rsid w:val="00FF01E0"/>
    <w:rsid w:val="00FF5667"/>
    <w:rsid w:val="00FF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42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4431"/>
    <w:pPr>
      <w:keepNext/>
      <w:widowControl w:val="0"/>
      <w:numPr>
        <w:numId w:val="1"/>
      </w:numPr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814431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14431"/>
    <w:pPr>
      <w:keepNext/>
      <w:numPr>
        <w:ilvl w:val="2"/>
        <w:numId w:val="1"/>
      </w:numPr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814431"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14431"/>
    <w:pPr>
      <w:keepNext/>
      <w:numPr>
        <w:ilvl w:val="4"/>
        <w:numId w:val="1"/>
      </w:numPr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814431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14431"/>
    <w:pPr>
      <w:numPr>
        <w:ilvl w:val="6"/>
        <w:numId w:val="1"/>
      </w:num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814431"/>
    <w:rPr>
      <w:b w:val="0"/>
      <w:i w:val="0"/>
      <w:sz w:val="22"/>
      <w:szCs w:val="22"/>
    </w:rPr>
  </w:style>
  <w:style w:type="character" w:customStyle="1" w:styleId="WW8Num3z0">
    <w:name w:val="WW8Num3z0"/>
    <w:rsid w:val="00814431"/>
    <w:rPr>
      <w:b w:val="0"/>
      <w:i w:val="0"/>
      <w:sz w:val="22"/>
      <w:szCs w:val="22"/>
    </w:rPr>
  </w:style>
  <w:style w:type="character" w:customStyle="1" w:styleId="WW8Num4z0">
    <w:name w:val="WW8Num4z0"/>
    <w:rsid w:val="00814431"/>
    <w:rPr>
      <w:rFonts w:ascii="Symbol" w:hAnsi="Symbol"/>
      <w:color w:val="auto"/>
      <w:sz w:val="20"/>
    </w:rPr>
  </w:style>
  <w:style w:type="character" w:customStyle="1" w:styleId="WW8Num5z0">
    <w:name w:val="WW8Num5z0"/>
    <w:rsid w:val="00814431"/>
    <w:rPr>
      <w:b w:val="0"/>
    </w:rPr>
  </w:style>
  <w:style w:type="character" w:customStyle="1" w:styleId="WW8Num6z0">
    <w:name w:val="WW8Num6z0"/>
    <w:rsid w:val="00814431"/>
    <w:rPr>
      <w:b w:val="0"/>
      <w:i w:val="0"/>
      <w:sz w:val="22"/>
      <w:szCs w:val="22"/>
    </w:rPr>
  </w:style>
  <w:style w:type="character" w:customStyle="1" w:styleId="WW8Num7z0">
    <w:name w:val="WW8Num7z0"/>
    <w:rsid w:val="00814431"/>
    <w:rPr>
      <w:rFonts w:ascii="Symbol" w:hAnsi="Symbol"/>
      <w:color w:val="auto"/>
    </w:rPr>
  </w:style>
  <w:style w:type="character" w:customStyle="1" w:styleId="WW8Num8z0">
    <w:name w:val="WW8Num8z0"/>
    <w:rsid w:val="00814431"/>
    <w:rPr>
      <w:b w:val="0"/>
      <w:i w:val="0"/>
      <w:sz w:val="22"/>
      <w:szCs w:val="22"/>
    </w:rPr>
  </w:style>
  <w:style w:type="character" w:customStyle="1" w:styleId="WW8Num9z0">
    <w:name w:val="WW8Num9z0"/>
    <w:rsid w:val="00814431"/>
    <w:rPr>
      <w:rFonts w:ascii="Times New Roman" w:hAnsi="Times New Roman"/>
    </w:rPr>
  </w:style>
  <w:style w:type="character" w:customStyle="1" w:styleId="WW8Num10z0">
    <w:name w:val="WW8Num10z0"/>
    <w:rsid w:val="00814431"/>
    <w:rPr>
      <w:rFonts w:ascii="Symbol" w:hAnsi="Symbol"/>
      <w:color w:val="auto"/>
    </w:rPr>
  </w:style>
  <w:style w:type="character" w:customStyle="1" w:styleId="WW8Num11z0">
    <w:name w:val="WW8Num11z0"/>
    <w:rsid w:val="00814431"/>
    <w:rPr>
      <w:rFonts w:ascii="Symbol" w:hAnsi="Symbol"/>
      <w:color w:val="auto"/>
      <w:sz w:val="20"/>
    </w:rPr>
  </w:style>
  <w:style w:type="character" w:customStyle="1" w:styleId="WW8Num12z0">
    <w:name w:val="WW8Num12z0"/>
    <w:rsid w:val="00814431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814431"/>
  </w:style>
  <w:style w:type="character" w:customStyle="1" w:styleId="Absatz-Standardschriftart">
    <w:name w:val="Absatz-Standardschriftart"/>
    <w:rsid w:val="00814431"/>
  </w:style>
  <w:style w:type="character" w:customStyle="1" w:styleId="WW-Absatz-Standardschriftart">
    <w:name w:val="WW-Absatz-Standardschriftart"/>
    <w:rsid w:val="00814431"/>
  </w:style>
  <w:style w:type="character" w:customStyle="1" w:styleId="WW-Absatz-Standardschriftart1">
    <w:name w:val="WW-Absatz-Standardschriftart1"/>
    <w:rsid w:val="00814431"/>
  </w:style>
  <w:style w:type="character" w:customStyle="1" w:styleId="WW-Absatz-Standardschriftart11">
    <w:name w:val="WW-Absatz-Standardschriftart11"/>
    <w:rsid w:val="00814431"/>
  </w:style>
  <w:style w:type="character" w:customStyle="1" w:styleId="WW-Absatz-Standardschriftart111">
    <w:name w:val="WW-Absatz-Standardschriftart111"/>
    <w:rsid w:val="00814431"/>
  </w:style>
  <w:style w:type="character" w:customStyle="1" w:styleId="20">
    <w:name w:val="Основной шрифт абзаца2"/>
    <w:rsid w:val="00814431"/>
  </w:style>
  <w:style w:type="character" w:customStyle="1" w:styleId="WW-Absatz-Standardschriftart1111">
    <w:name w:val="WW-Absatz-Standardschriftart1111"/>
    <w:rsid w:val="00814431"/>
  </w:style>
  <w:style w:type="character" w:customStyle="1" w:styleId="WW-Absatz-Standardschriftart11111">
    <w:name w:val="WW-Absatz-Standardschriftart11111"/>
    <w:rsid w:val="00814431"/>
  </w:style>
  <w:style w:type="character" w:customStyle="1" w:styleId="WW-Absatz-Standardschriftart111111">
    <w:name w:val="WW-Absatz-Standardschriftart111111"/>
    <w:rsid w:val="00814431"/>
  </w:style>
  <w:style w:type="character" w:customStyle="1" w:styleId="WW-Absatz-Standardschriftart1111111">
    <w:name w:val="WW-Absatz-Standardschriftart1111111"/>
    <w:rsid w:val="00814431"/>
  </w:style>
  <w:style w:type="character" w:customStyle="1" w:styleId="WW-Absatz-Standardschriftart11111111">
    <w:name w:val="WW-Absatz-Standardschriftart11111111"/>
    <w:rsid w:val="00814431"/>
  </w:style>
  <w:style w:type="character" w:customStyle="1" w:styleId="WW8Num13z0">
    <w:name w:val="WW8Num13z0"/>
    <w:rsid w:val="00814431"/>
    <w:rPr>
      <w:rFonts w:ascii="Symbol" w:hAnsi="Symbol"/>
      <w:color w:val="auto"/>
    </w:rPr>
  </w:style>
  <w:style w:type="character" w:customStyle="1" w:styleId="WW8Num14z0">
    <w:name w:val="WW8Num14z0"/>
    <w:rsid w:val="00814431"/>
    <w:rPr>
      <w:rFonts w:ascii="Symbol" w:hAnsi="Symbol"/>
      <w:color w:val="auto"/>
    </w:rPr>
  </w:style>
  <w:style w:type="character" w:customStyle="1" w:styleId="WW8Num15z0">
    <w:name w:val="WW8Num15z0"/>
    <w:rsid w:val="00814431"/>
    <w:rPr>
      <w:rFonts w:ascii="Symbol" w:hAnsi="Symbol"/>
      <w:color w:val="auto"/>
    </w:rPr>
  </w:style>
  <w:style w:type="character" w:customStyle="1" w:styleId="WW8Num16z0">
    <w:name w:val="WW8Num16z0"/>
    <w:rsid w:val="00814431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814431"/>
  </w:style>
  <w:style w:type="character" w:customStyle="1" w:styleId="WW8Num1z0">
    <w:name w:val="WW8Num1z0"/>
    <w:rsid w:val="00814431"/>
    <w:rPr>
      <w:b w:val="0"/>
      <w:i w:val="0"/>
      <w:sz w:val="22"/>
      <w:szCs w:val="22"/>
    </w:rPr>
  </w:style>
  <w:style w:type="character" w:customStyle="1" w:styleId="WW8Num6z1">
    <w:name w:val="WW8Num6z1"/>
    <w:rsid w:val="00814431"/>
    <w:rPr>
      <w:b w:val="0"/>
      <w:i w:val="0"/>
      <w:sz w:val="24"/>
      <w:szCs w:val="24"/>
    </w:rPr>
  </w:style>
  <w:style w:type="character" w:customStyle="1" w:styleId="WW8Num8z1">
    <w:name w:val="WW8Num8z1"/>
    <w:rsid w:val="00814431"/>
    <w:rPr>
      <w:b w:val="0"/>
      <w:i w:val="0"/>
      <w:sz w:val="24"/>
      <w:szCs w:val="24"/>
    </w:rPr>
  </w:style>
  <w:style w:type="character" w:customStyle="1" w:styleId="WW8Num10z1">
    <w:name w:val="WW8Num10z1"/>
    <w:rsid w:val="00814431"/>
    <w:rPr>
      <w:rFonts w:ascii="Courier New" w:hAnsi="Courier New" w:cs="Courier New"/>
    </w:rPr>
  </w:style>
  <w:style w:type="character" w:customStyle="1" w:styleId="WW8Num10z2">
    <w:name w:val="WW8Num10z2"/>
    <w:rsid w:val="00814431"/>
    <w:rPr>
      <w:rFonts w:ascii="Wingdings" w:hAnsi="Wingdings"/>
    </w:rPr>
  </w:style>
  <w:style w:type="character" w:customStyle="1" w:styleId="WW8Num10z3">
    <w:name w:val="WW8Num10z3"/>
    <w:rsid w:val="00814431"/>
    <w:rPr>
      <w:rFonts w:ascii="Symbol" w:hAnsi="Symbol"/>
    </w:rPr>
  </w:style>
  <w:style w:type="character" w:customStyle="1" w:styleId="WW8Num11z1">
    <w:name w:val="WW8Num11z1"/>
    <w:rsid w:val="00814431"/>
    <w:rPr>
      <w:rFonts w:ascii="Courier New" w:hAnsi="Courier New" w:cs="Times New Roman"/>
    </w:rPr>
  </w:style>
  <w:style w:type="character" w:customStyle="1" w:styleId="WW8Num13z1">
    <w:name w:val="WW8Num13z1"/>
    <w:rsid w:val="00814431"/>
    <w:rPr>
      <w:rFonts w:ascii="Courier New" w:hAnsi="Courier New" w:cs="Courier New"/>
    </w:rPr>
  </w:style>
  <w:style w:type="character" w:customStyle="1" w:styleId="WW8Num13z2">
    <w:name w:val="WW8Num13z2"/>
    <w:rsid w:val="00814431"/>
    <w:rPr>
      <w:rFonts w:ascii="Wingdings" w:hAnsi="Wingdings"/>
    </w:rPr>
  </w:style>
  <w:style w:type="character" w:customStyle="1" w:styleId="WW8Num13z3">
    <w:name w:val="WW8Num13z3"/>
    <w:rsid w:val="00814431"/>
    <w:rPr>
      <w:rFonts w:ascii="Symbol" w:hAnsi="Symbol"/>
    </w:rPr>
  </w:style>
  <w:style w:type="character" w:customStyle="1" w:styleId="WW8Num14z1">
    <w:name w:val="WW8Num14z1"/>
    <w:rsid w:val="00814431"/>
    <w:rPr>
      <w:rFonts w:ascii="Courier New" w:hAnsi="Courier New" w:cs="Courier New"/>
    </w:rPr>
  </w:style>
  <w:style w:type="character" w:customStyle="1" w:styleId="WW8Num14z2">
    <w:name w:val="WW8Num14z2"/>
    <w:rsid w:val="00814431"/>
    <w:rPr>
      <w:rFonts w:ascii="Wingdings" w:hAnsi="Wingdings"/>
    </w:rPr>
  </w:style>
  <w:style w:type="character" w:customStyle="1" w:styleId="WW8Num14z3">
    <w:name w:val="WW8Num14z3"/>
    <w:rsid w:val="00814431"/>
    <w:rPr>
      <w:rFonts w:ascii="Symbol" w:hAnsi="Symbol"/>
    </w:rPr>
  </w:style>
  <w:style w:type="character" w:customStyle="1" w:styleId="WW8Num15z1">
    <w:name w:val="WW8Num15z1"/>
    <w:rsid w:val="00814431"/>
    <w:rPr>
      <w:rFonts w:ascii="Courier New" w:hAnsi="Courier New" w:cs="Courier New"/>
    </w:rPr>
  </w:style>
  <w:style w:type="character" w:customStyle="1" w:styleId="WW8Num15z2">
    <w:name w:val="WW8Num15z2"/>
    <w:rsid w:val="00814431"/>
    <w:rPr>
      <w:rFonts w:ascii="Wingdings" w:hAnsi="Wingdings"/>
    </w:rPr>
  </w:style>
  <w:style w:type="character" w:customStyle="1" w:styleId="WW8Num15z3">
    <w:name w:val="WW8Num15z3"/>
    <w:rsid w:val="00814431"/>
    <w:rPr>
      <w:rFonts w:ascii="Symbol" w:hAnsi="Symbol"/>
    </w:rPr>
  </w:style>
  <w:style w:type="character" w:customStyle="1" w:styleId="WW8Num17z0">
    <w:name w:val="WW8Num17z0"/>
    <w:rsid w:val="00814431"/>
    <w:rPr>
      <w:rFonts w:ascii="Symbol" w:hAnsi="Symbol"/>
      <w:color w:val="auto"/>
    </w:rPr>
  </w:style>
  <w:style w:type="character" w:customStyle="1" w:styleId="WW8Num17z1">
    <w:name w:val="WW8Num17z1"/>
    <w:rsid w:val="00814431"/>
    <w:rPr>
      <w:rFonts w:ascii="Courier New" w:hAnsi="Courier New" w:cs="Courier New"/>
    </w:rPr>
  </w:style>
  <w:style w:type="character" w:customStyle="1" w:styleId="WW8Num17z2">
    <w:name w:val="WW8Num17z2"/>
    <w:rsid w:val="00814431"/>
    <w:rPr>
      <w:rFonts w:ascii="Wingdings" w:hAnsi="Wingdings"/>
    </w:rPr>
  </w:style>
  <w:style w:type="character" w:customStyle="1" w:styleId="WW8Num17z3">
    <w:name w:val="WW8Num17z3"/>
    <w:rsid w:val="00814431"/>
    <w:rPr>
      <w:rFonts w:ascii="Symbol" w:hAnsi="Symbol"/>
    </w:rPr>
  </w:style>
  <w:style w:type="character" w:customStyle="1" w:styleId="WW8Num18z0">
    <w:name w:val="WW8Num18z0"/>
    <w:rsid w:val="00814431"/>
    <w:rPr>
      <w:b w:val="0"/>
      <w:i w:val="0"/>
      <w:sz w:val="22"/>
      <w:szCs w:val="22"/>
    </w:rPr>
  </w:style>
  <w:style w:type="character" w:customStyle="1" w:styleId="WW8Num19z0">
    <w:name w:val="WW8Num19z0"/>
    <w:rsid w:val="00814431"/>
    <w:rPr>
      <w:rFonts w:ascii="Symbol" w:hAnsi="Symbol"/>
      <w:color w:val="auto"/>
    </w:rPr>
  </w:style>
  <w:style w:type="character" w:customStyle="1" w:styleId="WW8Num21z0">
    <w:name w:val="WW8Num21z0"/>
    <w:rsid w:val="00814431"/>
    <w:rPr>
      <w:rFonts w:ascii="Symbol" w:hAnsi="Symbol"/>
      <w:color w:val="auto"/>
    </w:rPr>
  </w:style>
  <w:style w:type="character" w:customStyle="1" w:styleId="WW8Num21z1">
    <w:name w:val="WW8Num21z1"/>
    <w:rsid w:val="00814431"/>
    <w:rPr>
      <w:rFonts w:ascii="Courier New" w:hAnsi="Courier New" w:cs="Courier New"/>
    </w:rPr>
  </w:style>
  <w:style w:type="character" w:customStyle="1" w:styleId="WW8Num21z2">
    <w:name w:val="WW8Num21z2"/>
    <w:rsid w:val="00814431"/>
    <w:rPr>
      <w:rFonts w:ascii="Wingdings" w:hAnsi="Wingdings"/>
    </w:rPr>
  </w:style>
  <w:style w:type="character" w:customStyle="1" w:styleId="WW8Num21z3">
    <w:name w:val="WW8Num21z3"/>
    <w:rsid w:val="00814431"/>
    <w:rPr>
      <w:rFonts w:ascii="Symbol" w:hAnsi="Symbol"/>
    </w:rPr>
  </w:style>
  <w:style w:type="character" w:customStyle="1" w:styleId="WW8Num24z0">
    <w:name w:val="WW8Num24z0"/>
    <w:rsid w:val="00814431"/>
    <w:rPr>
      <w:rFonts w:ascii="Times New Roman" w:hAnsi="Times New Roman" w:cs="Times New Roman"/>
    </w:rPr>
  </w:style>
  <w:style w:type="character" w:customStyle="1" w:styleId="WW8Num25z1">
    <w:name w:val="WW8Num25z1"/>
    <w:rsid w:val="00814431"/>
    <w:rPr>
      <w:b w:val="0"/>
    </w:rPr>
  </w:style>
  <w:style w:type="character" w:customStyle="1" w:styleId="WW8Num28z0">
    <w:name w:val="WW8Num28z0"/>
    <w:rsid w:val="00814431"/>
    <w:rPr>
      <w:rFonts w:ascii="Times New Roman" w:hAnsi="Times New Roman"/>
    </w:rPr>
  </w:style>
  <w:style w:type="character" w:customStyle="1" w:styleId="WW8Num28z1">
    <w:name w:val="WW8Num28z1"/>
    <w:rsid w:val="00814431"/>
    <w:rPr>
      <w:rFonts w:ascii="Courier New" w:hAnsi="Courier New" w:cs="Courier New"/>
    </w:rPr>
  </w:style>
  <w:style w:type="character" w:customStyle="1" w:styleId="WW8Num28z2">
    <w:name w:val="WW8Num28z2"/>
    <w:rsid w:val="00814431"/>
    <w:rPr>
      <w:rFonts w:ascii="Wingdings" w:hAnsi="Wingdings" w:cs="Wingdings"/>
    </w:rPr>
  </w:style>
  <w:style w:type="character" w:customStyle="1" w:styleId="WW8Num28z3">
    <w:name w:val="WW8Num28z3"/>
    <w:rsid w:val="00814431"/>
    <w:rPr>
      <w:rFonts w:ascii="Symbol" w:hAnsi="Symbol" w:cs="Symbol"/>
    </w:rPr>
  </w:style>
  <w:style w:type="character" w:customStyle="1" w:styleId="WW8Num32z0">
    <w:name w:val="WW8Num32z0"/>
    <w:rsid w:val="00814431"/>
    <w:rPr>
      <w:rFonts w:ascii="Times New Roman" w:hAnsi="Times New Roman" w:cs="Times New Roman"/>
    </w:rPr>
  </w:style>
  <w:style w:type="character" w:customStyle="1" w:styleId="WW8Num35z0">
    <w:name w:val="WW8Num35z0"/>
    <w:rsid w:val="00814431"/>
    <w:rPr>
      <w:rFonts w:ascii="Symbol" w:hAnsi="Symbol"/>
      <w:color w:val="auto"/>
    </w:rPr>
  </w:style>
  <w:style w:type="character" w:customStyle="1" w:styleId="WW8Num36z0">
    <w:name w:val="WW8Num36z0"/>
    <w:rsid w:val="00814431"/>
    <w:rPr>
      <w:rFonts w:ascii="Symbol" w:hAnsi="Symbol"/>
      <w:color w:val="auto"/>
    </w:rPr>
  </w:style>
  <w:style w:type="character" w:customStyle="1" w:styleId="WW8Num36z1">
    <w:name w:val="WW8Num36z1"/>
    <w:rsid w:val="00814431"/>
    <w:rPr>
      <w:rFonts w:ascii="Courier New" w:hAnsi="Courier New" w:cs="Courier New"/>
    </w:rPr>
  </w:style>
  <w:style w:type="character" w:customStyle="1" w:styleId="WW8Num36z2">
    <w:name w:val="WW8Num36z2"/>
    <w:rsid w:val="00814431"/>
    <w:rPr>
      <w:rFonts w:ascii="Wingdings" w:hAnsi="Wingdings"/>
    </w:rPr>
  </w:style>
  <w:style w:type="character" w:customStyle="1" w:styleId="WW8Num36z3">
    <w:name w:val="WW8Num36z3"/>
    <w:rsid w:val="00814431"/>
    <w:rPr>
      <w:rFonts w:ascii="Symbol" w:hAnsi="Symbol"/>
    </w:rPr>
  </w:style>
  <w:style w:type="character" w:customStyle="1" w:styleId="WW8Num37z0">
    <w:name w:val="WW8Num37z0"/>
    <w:rsid w:val="00814431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814431"/>
    <w:rPr>
      <w:rFonts w:ascii="Courier New" w:hAnsi="Courier New" w:cs="Courier New"/>
    </w:rPr>
  </w:style>
  <w:style w:type="character" w:customStyle="1" w:styleId="WW8Num37z2">
    <w:name w:val="WW8Num37z2"/>
    <w:rsid w:val="00814431"/>
    <w:rPr>
      <w:rFonts w:ascii="Wingdings" w:hAnsi="Wingdings" w:cs="Wingdings"/>
    </w:rPr>
  </w:style>
  <w:style w:type="character" w:customStyle="1" w:styleId="WW8Num37z3">
    <w:name w:val="WW8Num37z3"/>
    <w:rsid w:val="00814431"/>
    <w:rPr>
      <w:rFonts w:ascii="Symbol" w:hAnsi="Symbol" w:cs="Symbol"/>
    </w:rPr>
  </w:style>
  <w:style w:type="character" w:customStyle="1" w:styleId="WW8Num38z0">
    <w:name w:val="WW8Num38z0"/>
    <w:rsid w:val="00814431"/>
    <w:rPr>
      <w:rFonts w:ascii="Symbol" w:hAnsi="Symbol"/>
      <w:color w:val="auto"/>
    </w:rPr>
  </w:style>
  <w:style w:type="character" w:customStyle="1" w:styleId="WW8Num38z1">
    <w:name w:val="WW8Num38z1"/>
    <w:rsid w:val="00814431"/>
    <w:rPr>
      <w:rFonts w:ascii="Courier New" w:hAnsi="Courier New" w:cs="Courier New"/>
    </w:rPr>
  </w:style>
  <w:style w:type="character" w:customStyle="1" w:styleId="WW8Num38z2">
    <w:name w:val="WW8Num38z2"/>
    <w:rsid w:val="00814431"/>
    <w:rPr>
      <w:rFonts w:ascii="Wingdings" w:hAnsi="Wingdings"/>
    </w:rPr>
  </w:style>
  <w:style w:type="character" w:customStyle="1" w:styleId="WW8Num38z3">
    <w:name w:val="WW8Num38z3"/>
    <w:rsid w:val="00814431"/>
    <w:rPr>
      <w:rFonts w:ascii="Symbol" w:hAnsi="Symbol"/>
    </w:rPr>
  </w:style>
  <w:style w:type="character" w:customStyle="1" w:styleId="WW8Num39z0">
    <w:name w:val="WW8Num39z0"/>
    <w:rsid w:val="00814431"/>
    <w:rPr>
      <w:rFonts w:ascii="Symbol" w:hAnsi="Symbol"/>
      <w:color w:val="auto"/>
    </w:rPr>
  </w:style>
  <w:style w:type="character" w:customStyle="1" w:styleId="WW8Num40z0">
    <w:name w:val="WW8Num40z0"/>
    <w:rsid w:val="00814431"/>
    <w:rPr>
      <w:rFonts w:ascii="Symbol" w:hAnsi="Symbol"/>
      <w:color w:val="auto"/>
    </w:rPr>
  </w:style>
  <w:style w:type="character" w:customStyle="1" w:styleId="WW8Num40z1">
    <w:name w:val="WW8Num40z1"/>
    <w:rsid w:val="00814431"/>
    <w:rPr>
      <w:rFonts w:ascii="Courier New" w:hAnsi="Courier New" w:cs="Courier New"/>
    </w:rPr>
  </w:style>
  <w:style w:type="character" w:customStyle="1" w:styleId="WW8Num40z2">
    <w:name w:val="WW8Num40z2"/>
    <w:rsid w:val="00814431"/>
    <w:rPr>
      <w:rFonts w:ascii="Wingdings" w:hAnsi="Wingdings"/>
    </w:rPr>
  </w:style>
  <w:style w:type="character" w:customStyle="1" w:styleId="WW8Num40z3">
    <w:name w:val="WW8Num40z3"/>
    <w:rsid w:val="00814431"/>
    <w:rPr>
      <w:rFonts w:ascii="Symbol" w:hAnsi="Symbol"/>
    </w:rPr>
  </w:style>
  <w:style w:type="character" w:customStyle="1" w:styleId="WW8Num41z0">
    <w:name w:val="WW8Num41z0"/>
    <w:rsid w:val="00814431"/>
    <w:rPr>
      <w:b w:val="0"/>
      <w:i w:val="0"/>
      <w:sz w:val="22"/>
      <w:szCs w:val="22"/>
    </w:rPr>
  </w:style>
  <w:style w:type="character" w:customStyle="1" w:styleId="WW8Num42z0">
    <w:name w:val="WW8Num42z0"/>
    <w:rsid w:val="00814431"/>
    <w:rPr>
      <w:b w:val="0"/>
      <w:i w:val="0"/>
      <w:sz w:val="22"/>
      <w:szCs w:val="22"/>
    </w:rPr>
  </w:style>
  <w:style w:type="character" w:customStyle="1" w:styleId="WW8Num43z0">
    <w:name w:val="WW8Num43z0"/>
    <w:rsid w:val="00814431"/>
    <w:rPr>
      <w:rFonts w:ascii="Symbol" w:hAnsi="Symbol"/>
      <w:color w:val="auto"/>
    </w:rPr>
  </w:style>
  <w:style w:type="character" w:customStyle="1" w:styleId="WW8Num43z1">
    <w:name w:val="WW8Num43z1"/>
    <w:rsid w:val="00814431"/>
    <w:rPr>
      <w:rFonts w:ascii="Courier New" w:hAnsi="Courier New" w:cs="Courier New"/>
    </w:rPr>
  </w:style>
  <w:style w:type="character" w:customStyle="1" w:styleId="WW8Num43z2">
    <w:name w:val="WW8Num43z2"/>
    <w:rsid w:val="00814431"/>
    <w:rPr>
      <w:rFonts w:ascii="Wingdings" w:hAnsi="Wingdings"/>
    </w:rPr>
  </w:style>
  <w:style w:type="character" w:customStyle="1" w:styleId="WW8Num43z3">
    <w:name w:val="WW8Num43z3"/>
    <w:rsid w:val="00814431"/>
    <w:rPr>
      <w:rFonts w:ascii="Symbol" w:hAnsi="Symbol"/>
    </w:rPr>
  </w:style>
  <w:style w:type="character" w:customStyle="1" w:styleId="11">
    <w:name w:val="Основной шрифт абзаца1"/>
    <w:rsid w:val="00814431"/>
  </w:style>
  <w:style w:type="character" w:styleId="a3">
    <w:name w:val="page number"/>
    <w:basedOn w:val="11"/>
    <w:rsid w:val="00814431"/>
  </w:style>
  <w:style w:type="character" w:styleId="a4">
    <w:name w:val="Strong"/>
    <w:qFormat/>
    <w:rsid w:val="00814431"/>
    <w:rPr>
      <w:b/>
    </w:rPr>
  </w:style>
  <w:style w:type="character" w:styleId="a5">
    <w:name w:val="Emphasis"/>
    <w:qFormat/>
    <w:rsid w:val="00814431"/>
    <w:rPr>
      <w:i/>
    </w:rPr>
  </w:style>
  <w:style w:type="character" w:customStyle="1" w:styleId="a6">
    <w:name w:val="Символ нумерации"/>
    <w:rsid w:val="00814431"/>
  </w:style>
  <w:style w:type="character" w:customStyle="1" w:styleId="a7">
    <w:name w:val="Маркеры списка"/>
    <w:rsid w:val="00814431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81443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rsid w:val="00814431"/>
    <w:pPr>
      <w:spacing w:after="120"/>
    </w:pPr>
  </w:style>
  <w:style w:type="paragraph" w:styleId="aa">
    <w:name w:val="List"/>
    <w:basedOn w:val="a9"/>
    <w:rsid w:val="00814431"/>
    <w:rPr>
      <w:rFonts w:ascii="Arial" w:hAnsi="Arial" w:cs="Tahoma"/>
    </w:rPr>
  </w:style>
  <w:style w:type="paragraph" w:customStyle="1" w:styleId="31">
    <w:name w:val="Название3"/>
    <w:basedOn w:val="a"/>
    <w:rsid w:val="0081443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814431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81443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814431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81443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14431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qFormat/>
    <w:rsid w:val="00814431"/>
    <w:pPr>
      <w:jc w:val="center"/>
    </w:pPr>
    <w:rPr>
      <w:sz w:val="28"/>
      <w:szCs w:val="28"/>
    </w:rPr>
  </w:style>
  <w:style w:type="paragraph" w:styleId="ac">
    <w:name w:val="Subtitle"/>
    <w:basedOn w:val="a"/>
    <w:next w:val="a9"/>
    <w:qFormat/>
    <w:rsid w:val="00814431"/>
    <w:rPr>
      <w:b/>
      <w:szCs w:val="20"/>
    </w:rPr>
  </w:style>
  <w:style w:type="paragraph" w:styleId="ad">
    <w:name w:val="Body Text Indent"/>
    <w:basedOn w:val="a"/>
    <w:rsid w:val="00814431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814431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814431"/>
    <w:pPr>
      <w:spacing w:after="120"/>
    </w:pPr>
    <w:rPr>
      <w:sz w:val="16"/>
      <w:szCs w:val="16"/>
    </w:rPr>
  </w:style>
  <w:style w:type="paragraph" w:styleId="ae">
    <w:name w:val="header"/>
    <w:basedOn w:val="a"/>
    <w:rsid w:val="00814431"/>
    <w:pPr>
      <w:tabs>
        <w:tab w:val="center" w:pos="4677"/>
        <w:tab w:val="right" w:pos="9355"/>
      </w:tabs>
    </w:pPr>
  </w:style>
  <w:style w:type="paragraph" w:styleId="af">
    <w:name w:val="footer"/>
    <w:basedOn w:val="a"/>
    <w:link w:val="af0"/>
    <w:uiPriority w:val="99"/>
    <w:rsid w:val="00814431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81443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814431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814431"/>
    <w:pPr>
      <w:spacing w:after="120" w:line="480" w:lineRule="auto"/>
    </w:pPr>
  </w:style>
  <w:style w:type="paragraph" w:customStyle="1" w:styleId="15">
    <w:name w:val="Текст1"/>
    <w:basedOn w:val="a"/>
    <w:rsid w:val="00814431"/>
    <w:rPr>
      <w:rFonts w:ascii="Courier New" w:hAnsi="Courier New"/>
      <w:spacing w:val="2"/>
      <w:sz w:val="20"/>
      <w:szCs w:val="20"/>
    </w:rPr>
  </w:style>
  <w:style w:type="paragraph" w:styleId="af1">
    <w:name w:val="Balloon Text"/>
    <w:basedOn w:val="a"/>
    <w:rsid w:val="0081443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14431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814431"/>
    <w:pPr>
      <w:ind w:left="851" w:right="-142" w:hanging="131"/>
      <w:jc w:val="both"/>
    </w:pPr>
    <w:rPr>
      <w:sz w:val="22"/>
      <w:szCs w:val="20"/>
    </w:rPr>
  </w:style>
  <w:style w:type="paragraph" w:customStyle="1" w:styleId="af2">
    <w:name w:val="Таблицы (моноширинный)"/>
    <w:basedOn w:val="a"/>
    <w:next w:val="a"/>
    <w:rsid w:val="00814431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814431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81443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3">
    <w:name w:val="Содержимое таблицы"/>
    <w:basedOn w:val="a"/>
    <w:rsid w:val="00814431"/>
    <w:pPr>
      <w:suppressLineNumbers/>
    </w:pPr>
  </w:style>
  <w:style w:type="paragraph" w:customStyle="1" w:styleId="af4">
    <w:name w:val="Заголовок таблицы"/>
    <w:basedOn w:val="af3"/>
    <w:rsid w:val="00814431"/>
    <w:pPr>
      <w:jc w:val="center"/>
    </w:pPr>
    <w:rPr>
      <w:b/>
      <w:bCs/>
    </w:rPr>
  </w:style>
  <w:style w:type="paragraph" w:customStyle="1" w:styleId="18">
    <w:name w:val="Обычный1"/>
    <w:rsid w:val="00814431"/>
    <w:pPr>
      <w:suppressAutoHyphens/>
    </w:pPr>
    <w:rPr>
      <w:rFonts w:eastAsia="Arial"/>
      <w:sz w:val="24"/>
      <w:lang w:eastAsia="ar-SA"/>
    </w:rPr>
  </w:style>
  <w:style w:type="table" w:styleId="af5">
    <w:name w:val="Table Grid"/>
    <w:basedOn w:val="a1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unhideWhenUsed/>
    <w:rsid w:val="00742E99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4">
    <w:name w:val="Основной текст с отступом 2 Знак"/>
    <w:link w:val="23"/>
    <w:uiPriority w:val="99"/>
    <w:rsid w:val="00742E99"/>
    <w:rPr>
      <w:rFonts w:ascii="Calibri" w:hAnsi="Calibri"/>
      <w:sz w:val="22"/>
      <w:szCs w:val="22"/>
    </w:rPr>
  </w:style>
  <w:style w:type="paragraph" w:styleId="af6">
    <w:name w:val="annotation text"/>
    <w:basedOn w:val="a"/>
    <w:link w:val="af7"/>
    <w:rsid w:val="00E7416E"/>
    <w:rPr>
      <w:sz w:val="20"/>
      <w:szCs w:val="20"/>
    </w:rPr>
  </w:style>
  <w:style w:type="character" w:customStyle="1" w:styleId="af7">
    <w:name w:val="Текст примечания Знак"/>
    <w:link w:val="af6"/>
    <w:rsid w:val="00E7416E"/>
    <w:rPr>
      <w:lang w:eastAsia="ar-SA"/>
    </w:rPr>
  </w:style>
  <w:style w:type="paragraph" w:customStyle="1" w:styleId="af8">
    <w:name w:val="Пункт"/>
    <w:basedOn w:val="a"/>
    <w:rsid w:val="004F19AC"/>
    <w:pPr>
      <w:suppressAutoHyphens/>
      <w:ind w:left="992" w:hanging="425"/>
    </w:pPr>
    <w:rPr>
      <w:sz w:val="20"/>
      <w:szCs w:val="20"/>
    </w:rPr>
  </w:style>
  <w:style w:type="character" w:styleId="af9">
    <w:name w:val="Hyperlink"/>
    <w:uiPriority w:val="99"/>
    <w:unhideWhenUsed/>
    <w:rsid w:val="002A4FFE"/>
    <w:rPr>
      <w:rFonts w:cs="Times New Roman"/>
      <w:color w:val="0000FF"/>
      <w:u w:val="single"/>
    </w:rPr>
  </w:style>
  <w:style w:type="character" w:styleId="afa">
    <w:name w:val="annotation reference"/>
    <w:rsid w:val="00CE443C"/>
    <w:rPr>
      <w:sz w:val="16"/>
      <w:szCs w:val="16"/>
    </w:rPr>
  </w:style>
  <w:style w:type="paragraph" w:styleId="afb">
    <w:name w:val="annotation subject"/>
    <w:basedOn w:val="af6"/>
    <w:next w:val="af6"/>
    <w:link w:val="afc"/>
    <w:rsid w:val="00CE443C"/>
    <w:rPr>
      <w:b/>
      <w:bCs/>
    </w:rPr>
  </w:style>
  <w:style w:type="character" w:customStyle="1" w:styleId="afc">
    <w:name w:val="Тема примечания Знак"/>
    <w:link w:val="afb"/>
    <w:rsid w:val="00CE443C"/>
    <w:rPr>
      <w:b/>
      <w:bCs/>
      <w:lang w:eastAsia="ar-SA"/>
    </w:rPr>
  </w:style>
  <w:style w:type="character" w:customStyle="1" w:styleId="af0">
    <w:name w:val="Нижний колонтитул Знак"/>
    <w:link w:val="af"/>
    <w:uiPriority w:val="99"/>
    <w:rsid w:val="00CF705C"/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7A4308"/>
    <w:rPr>
      <w:b/>
      <w:bCs/>
      <w:sz w:val="24"/>
      <w:szCs w:val="22"/>
      <w:lang w:eastAsia="ar-SA"/>
    </w:rPr>
  </w:style>
  <w:style w:type="paragraph" w:styleId="afd">
    <w:name w:val="List Paragraph"/>
    <w:basedOn w:val="a"/>
    <w:uiPriority w:val="34"/>
    <w:qFormat/>
    <w:rsid w:val="005F2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80B61-89CC-4A4E-A19B-A73F4098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3062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20476</CharactersWithSpaces>
  <SharedDoc>false</SharedDoc>
  <HLinks>
    <vt:vector size="6" baseType="variant">
      <vt:variant>
        <vt:i4>1835053</vt:i4>
      </vt:variant>
      <vt:variant>
        <vt:i4>0</vt:i4>
      </vt:variant>
      <vt:variant>
        <vt:i4>0</vt:i4>
      </vt:variant>
      <vt:variant>
        <vt:i4>5</vt:i4>
      </vt:variant>
      <vt:variant>
        <vt:lpwstr>mailto:info@russalt.ru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 </cp:lastModifiedBy>
  <cp:revision>2</cp:revision>
  <cp:lastPrinted>2016-04-26T06:28:00Z</cp:lastPrinted>
  <dcterms:created xsi:type="dcterms:W3CDTF">2018-04-03T12:18:00Z</dcterms:created>
  <dcterms:modified xsi:type="dcterms:W3CDTF">2018-04-03T12:18:00Z</dcterms:modified>
</cp:coreProperties>
</file>